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DC" w:rsidRPr="006619C8" w:rsidRDefault="00A159DC" w:rsidP="00A159DC">
      <w:pPr>
        <w:pStyle w:val="Defaul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桃園縣蘆竹鄉外社國小</w:t>
      </w:r>
      <w:proofErr w:type="gramStart"/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3</w:t>
      </w:r>
      <w:proofErr w:type="gramEnd"/>
      <w:r>
        <w:rPr>
          <w:rFonts w:eastAsia="標楷體"/>
          <w:b/>
          <w:sz w:val="32"/>
          <w:szCs w:val="32"/>
        </w:rPr>
        <w:t>年度暑</w:t>
      </w:r>
      <w:r>
        <w:rPr>
          <w:rFonts w:eastAsia="標楷體" w:hint="eastAsia"/>
          <w:b/>
          <w:sz w:val="32"/>
          <w:szCs w:val="32"/>
        </w:rPr>
        <w:t>期</w:t>
      </w:r>
      <w:r w:rsidRPr="006619C8">
        <w:rPr>
          <w:rFonts w:eastAsia="標楷體"/>
          <w:b/>
          <w:sz w:val="32"/>
          <w:szCs w:val="32"/>
        </w:rPr>
        <w:t>育樂營招生簡章</w:t>
      </w:r>
    </w:p>
    <w:p w:rsidR="00A159DC" w:rsidRPr="006619C8" w:rsidRDefault="00A159DC" w:rsidP="00A159DC">
      <w:pPr>
        <w:pStyle w:val="Default"/>
        <w:rPr>
          <w:rFonts w:eastAsia="標楷體"/>
          <w:sz w:val="22"/>
          <w:szCs w:val="22"/>
        </w:rPr>
      </w:pPr>
      <w:r w:rsidRPr="006619C8">
        <w:rPr>
          <w:rFonts w:eastAsia="標楷體"/>
          <w:sz w:val="22"/>
          <w:szCs w:val="22"/>
        </w:rPr>
        <w:t>一、宗旨：提倡體育運動</w:t>
      </w:r>
      <w:r w:rsidRPr="006619C8">
        <w:rPr>
          <w:rFonts w:eastAsia="標楷體" w:hint="eastAsia"/>
          <w:sz w:val="22"/>
          <w:szCs w:val="22"/>
        </w:rPr>
        <w:t>、藝術人文</w:t>
      </w:r>
      <w:r w:rsidRPr="006619C8">
        <w:rPr>
          <w:rFonts w:eastAsia="標楷體"/>
          <w:sz w:val="22"/>
          <w:szCs w:val="22"/>
        </w:rPr>
        <w:t>，增進身心健康、培養</w:t>
      </w:r>
      <w:r w:rsidRPr="006619C8">
        <w:rPr>
          <w:rFonts w:eastAsia="標楷體" w:hint="eastAsia"/>
          <w:sz w:val="22"/>
          <w:szCs w:val="22"/>
        </w:rPr>
        <w:t>優質</w:t>
      </w:r>
      <w:r w:rsidRPr="006619C8">
        <w:rPr>
          <w:rFonts w:eastAsia="標楷體"/>
          <w:sz w:val="22"/>
          <w:szCs w:val="22"/>
        </w:rPr>
        <w:t>人才，充實休閒內涵。</w:t>
      </w:r>
    </w:p>
    <w:p w:rsidR="00A159DC" w:rsidRPr="006619C8" w:rsidRDefault="00A159DC" w:rsidP="00A159DC">
      <w:pPr>
        <w:pStyle w:val="Default"/>
        <w:rPr>
          <w:rFonts w:eastAsia="標楷體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87630</wp:posOffset>
                </wp:positionV>
                <wp:extent cx="978535" cy="553085"/>
                <wp:effectExtent l="12700" t="6985" r="889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553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DC" w:rsidRPr="00BC6F33" w:rsidRDefault="00A159DC" w:rsidP="00A159DC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C6F33">
                              <w:rPr>
                                <w:rFonts w:ascii="標楷體" w:eastAsia="標楷體" w:hAnsi="標楷體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103.6.19</w:t>
                            </w:r>
                          </w:p>
                          <w:p w:rsidR="00A159DC" w:rsidRPr="00BC6F33" w:rsidRDefault="00A159DC" w:rsidP="00A159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C6F33">
                              <w:rPr>
                                <w:rFonts w:ascii="標楷體" w:eastAsia="標楷體" w:hAnsi="標楷體" w:hint="eastAsia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最新版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13.8pt;margin-top:6.9pt;width:77.05pt;height: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" fillcolor="#00b0f0">
                <v:textbox>
                  <w:txbxContent>
                    <w:p w:rsidR="00A159DC" w:rsidRPr="00BC6F33" w:rsidRDefault="00A159DC" w:rsidP="00A159DC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C6F33">
                        <w:rPr>
                          <w:rFonts w:ascii="標楷體" w:eastAsia="標楷體" w:hAnsi="標楷體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103.6.19</w:t>
                      </w:r>
                    </w:p>
                    <w:p w:rsidR="00A159DC" w:rsidRPr="00BC6F33" w:rsidRDefault="00A159DC" w:rsidP="00A159D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C6F33">
                        <w:rPr>
                          <w:rFonts w:ascii="標楷體" w:eastAsia="標楷體" w:hAnsi="標楷體" w:hint="eastAsia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最新版</w:t>
                      </w:r>
                    </w:p>
                  </w:txbxContent>
                </v:textbox>
              </v:shape>
            </w:pict>
          </mc:Fallback>
        </mc:AlternateContent>
      </w:r>
      <w:r w:rsidRPr="006619C8">
        <w:rPr>
          <w:rFonts w:eastAsia="標楷體"/>
          <w:sz w:val="22"/>
          <w:szCs w:val="22"/>
        </w:rPr>
        <w:t>二、活動期間：10</w:t>
      </w:r>
      <w:r w:rsidRPr="006619C8">
        <w:rPr>
          <w:rFonts w:eastAsia="標楷體" w:hint="eastAsia"/>
          <w:sz w:val="22"/>
          <w:szCs w:val="22"/>
        </w:rPr>
        <w:t>3</w:t>
      </w:r>
      <w:r w:rsidRPr="006619C8">
        <w:rPr>
          <w:rFonts w:eastAsia="標楷體"/>
          <w:sz w:val="22"/>
          <w:szCs w:val="22"/>
        </w:rPr>
        <w:t>年7月1日至</w:t>
      </w:r>
      <w:r w:rsidRPr="006619C8">
        <w:rPr>
          <w:rFonts w:eastAsia="標楷體" w:hint="eastAsia"/>
          <w:sz w:val="22"/>
          <w:szCs w:val="22"/>
        </w:rPr>
        <w:t>7</w:t>
      </w:r>
      <w:r w:rsidRPr="006619C8">
        <w:rPr>
          <w:rFonts w:eastAsia="標楷體"/>
          <w:sz w:val="22"/>
          <w:szCs w:val="22"/>
        </w:rPr>
        <w:t>月</w:t>
      </w:r>
      <w:r w:rsidRPr="006619C8">
        <w:rPr>
          <w:rFonts w:eastAsia="標楷體" w:hint="eastAsia"/>
          <w:sz w:val="22"/>
          <w:szCs w:val="22"/>
        </w:rPr>
        <w:t>31</w:t>
      </w:r>
      <w:r w:rsidRPr="006619C8">
        <w:rPr>
          <w:rFonts w:eastAsia="標楷體"/>
          <w:sz w:val="22"/>
          <w:szCs w:val="22"/>
        </w:rPr>
        <w:t>日。</w:t>
      </w:r>
    </w:p>
    <w:p w:rsidR="00A159DC" w:rsidRPr="006619C8" w:rsidRDefault="00A159DC" w:rsidP="00A159DC">
      <w:pPr>
        <w:pStyle w:val="Default"/>
        <w:rPr>
          <w:rFonts w:eastAsia="標楷體"/>
          <w:sz w:val="22"/>
          <w:szCs w:val="22"/>
        </w:rPr>
      </w:pPr>
      <w:r w:rsidRPr="006619C8">
        <w:rPr>
          <w:rFonts w:eastAsia="標楷體"/>
          <w:sz w:val="22"/>
          <w:szCs w:val="22"/>
        </w:rPr>
        <w:t>三、報名時間：6月</w:t>
      </w:r>
      <w:r w:rsidRPr="006619C8">
        <w:rPr>
          <w:rFonts w:eastAsia="標楷體" w:hint="eastAsia"/>
          <w:sz w:val="22"/>
          <w:szCs w:val="22"/>
        </w:rPr>
        <w:t>3</w:t>
      </w:r>
      <w:r w:rsidRPr="006619C8">
        <w:rPr>
          <w:rFonts w:eastAsia="標楷體"/>
          <w:sz w:val="22"/>
          <w:szCs w:val="22"/>
        </w:rPr>
        <w:t>日(</w:t>
      </w:r>
      <w:r w:rsidRPr="006619C8">
        <w:rPr>
          <w:rFonts w:eastAsia="標楷體" w:hint="eastAsia"/>
          <w:sz w:val="22"/>
          <w:szCs w:val="22"/>
        </w:rPr>
        <w:t>二</w:t>
      </w:r>
      <w:r w:rsidRPr="006619C8">
        <w:rPr>
          <w:rFonts w:eastAsia="標楷體"/>
          <w:sz w:val="22"/>
          <w:szCs w:val="22"/>
        </w:rPr>
        <w:t>)起至6月1</w:t>
      </w:r>
      <w:r w:rsidRPr="006619C8">
        <w:rPr>
          <w:rFonts w:eastAsia="標楷體" w:hint="eastAsia"/>
          <w:sz w:val="22"/>
          <w:szCs w:val="22"/>
        </w:rPr>
        <w:t>7</w:t>
      </w:r>
      <w:r w:rsidRPr="006619C8">
        <w:rPr>
          <w:rFonts w:eastAsia="標楷體"/>
          <w:sz w:val="22"/>
          <w:szCs w:val="22"/>
        </w:rPr>
        <w:t>日（</w:t>
      </w:r>
      <w:r w:rsidRPr="006619C8">
        <w:rPr>
          <w:rFonts w:eastAsia="標楷體" w:hint="eastAsia"/>
          <w:sz w:val="22"/>
          <w:szCs w:val="22"/>
        </w:rPr>
        <w:t>二</w:t>
      </w:r>
      <w:r w:rsidRPr="006619C8">
        <w:rPr>
          <w:rFonts w:eastAsia="標楷體"/>
          <w:sz w:val="22"/>
          <w:szCs w:val="22"/>
        </w:rPr>
        <w:t>）止</w:t>
      </w:r>
      <w:r>
        <w:rPr>
          <w:rFonts w:eastAsia="標楷體" w:hint="eastAsia"/>
          <w:sz w:val="22"/>
          <w:szCs w:val="22"/>
        </w:rPr>
        <w:t>，</w:t>
      </w:r>
      <w:proofErr w:type="gramStart"/>
      <w:r>
        <w:rPr>
          <w:rFonts w:eastAsia="標楷體" w:hint="eastAsia"/>
          <w:sz w:val="22"/>
          <w:szCs w:val="22"/>
        </w:rPr>
        <w:t>，報名表請交訓導</w:t>
      </w:r>
      <w:proofErr w:type="gramEnd"/>
      <w:r>
        <w:rPr>
          <w:rFonts w:eastAsia="標楷體" w:hint="eastAsia"/>
          <w:sz w:val="22"/>
          <w:szCs w:val="22"/>
        </w:rPr>
        <w:t>組高老師。</w:t>
      </w:r>
    </w:p>
    <w:p w:rsidR="00A159DC" w:rsidRPr="006619C8" w:rsidRDefault="00A159DC" w:rsidP="00A159DC">
      <w:pPr>
        <w:pStyle w:val="Default"/>
        <w:rPr>
          <w:rFonts w:eastAsia="標楷體"/>
          <w:sz w:val="22"/>
          <w:szCs w:val="22"/>
        </w:rPr>
      </w:pPr>
      <w:r w:rsidRPr="006619C8">
        <w:rPr>
          <w:rFonts w:eastAsia="標楷體"/>
          <w:sz w:val="22"/>
          <w:szCs w:val="22"/>
        </w:rPr>
        <w:t>四、報名地點：本校</w:t>
      </w:r>
      <w:r w:rsidRPr="006619C8">
        <w:rPr>
          <w:rFonts w:eastAsia="標楷體" w:hint="eastAsia"/>
          <w:sz w:val="22"/>
          <w:szCs w:val="22"/>
        </w:rPr>
        <w:t>教導</w:t>
      </w:r>
      <w:r w:rsidRPr="006619C8">
        <w:rPr>
          <w:rFonts w:eastAsia="標楷體"/>
          <w:sz w:val="22"/>
          <w:szCs w:val="22"/>
        </w:rPr>
        <w:t>處，電話：</w:t>
      </w:r>
      <w:r w:rsidRPr="006619C8">
        <w:rPr>
          <w:rFonts w:eastAsia="標楷體" w:hint="eastAsia"/>
          <w:sz w:val="22"/>
          <w:szCs w:val="22"/>
        </w:rPr>
        <w:t>3241874</w:t>
      </w:r>
      <w:r w:rsidRPr="006619C8">
        <w:rPr>
          <w:rFonts w:eastAsia="標楷體"/>
          <w:sz w:val="22"/>
          <w:szCs w:val="22"/>
        </w:rPr>
        <w:t>2轉21</w:t>
      </w:r>
      <w:r w:rsidRPr="006619C8">
        <w:rPr>
          <w:rFonts w:eastAsia="標楷體" w:hint="eastAsia"/>
          <w:sz w:val="22"/>
          <w:szCs w:val="22"/>
        </w:rPr>
        <w:t>。</w:t>
      </w:r>
    </w:p>
    <w:p w:rsidR="00A159DC" w:rsidRPr="006619C8" w:rsidRDefault="00A159DC" w:rsidP="00A159DC">
      <w:pPr>
        <w:pStyle w:val="Default"/>
        <w:rPr>
          <w:rFonts w:eastAsia="標楷體"/>
          <w:sz w:val="22"/>
          <w:szCs w:val="22"/>
        </w:rPr>
      </w:pPr>
      <w:r w:rsidRPr="006619C8">
        <w:rPr>
          <w:rFonts w:eastAsia="標楷體"/>
          <w:sz w:val="22"/>
          <w:szCs w:val="22"/>
        </w:rPr>
        <w:t>五、注意事項：參加學生往返由家長自行接送。</w:t>
      </w:r>
    </w:p>
    <w:p w:rsidR="00A159DC" w:rsidRPr="006619C8" w:rsidRDefault="00A159DC" w:rsidP="00A159DC">
      <w:pPr>
        <w:pStyle w:val="Default"/>
        <w:rPr>
          <w:rFonts w:eastAsia="標楷體"/>
        </w:rPr>
      </w:pPr>
      <w:r w:rsidRPr="006619C8">
        <w:rPr>
          <w:rFonts w:eastAsia="標楷體" w:hint="eastAsia"/>
          <w:sz w:val="22"/>
          <w:szCs w:val="22"/>
        </w:rPr>
        <w:t>六、招生班別：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851"/>
        <w:gridCol w:w="1417"/>
        <w:gridCol w:w="1418"/>
        <w:gridCol w:w="1134"/>
        <w:gridCol w:w="2410"/>
      </w:tblGrid>
      <w:tr w:rsidR="00A159DC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營隊名稱</w:t>
            </w:r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指導老師/助教老師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159DC" w:rsidRPr="00EC1019" w:rsidTr="00CA54B0">
        <w:tc>
          <w:tcPr>
            <w:tcW w:w="568" w:type="dxa"/>
            <w:tcBorders>
              <w:bottom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bottom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1275" w:type="dxa"/>
            <w:tcBorders>
              <w:bottom w:val="thinThickLargeGap" w:sz="24" w:space="0" w:color="auto"/>
            </w:tcBorders>
          </w:tcPr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330E">
              <w:rPr>
                <w:rFonts w:ascii="標楷體" w:eastAsia="標楷體" w:hAnsi="標楷體" w:hint="eastAsia"/>
                <w:sz w:val="22"/>
              </w:rPr>
              <w:t>7/1~7/11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330E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第1.2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85330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  <w:tcBorders>
              <w:bottom w:val="thinThickLargeGap" w:sz="24" w:space="0" w:color="auto"/>
            </w:tcBorders>
          </w:tcPr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5096"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10:15</w:t>
            </w:r>
          </w:p>
        </w:tc>
        <w:tc>
          <w:tcPr>
            <w:tcW w:w="1417" w:type="dxa"/>
            <w:tcBorders>
              <w:bottom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本校教師</w:t>
            </w:r>
          </w:p>
        </w:tc>
        <w:tc>
          <w:tcPr>
            <w:tcW w:w="1418" w:type="dxa"/>
            <w:tcBorders>
              <w:bottom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1019">
              <w:rPr>
                <w:rFonts w:ascii="標楷體" w:eastAsia="標楷體" w:hAnsi="標楷體" w:hint="eastAsia"/>
                <w:sz w:val="18"/>
                <w:szCs w:val="18"/>
              </w:rPr>
              <w:t>限符合補救</w:t>
            </w:r>
          </w:p>
          <w:p w:rsidR="00A159DC" w:rsidRPr="00EC1019" w:rsidRDefault="00A159DC" w:rsidP="00CA54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1019">
              <w:rPr>
                <w:rFonts w:ascii="標楷體" w:eastAsia="標楷體" w:hAnsi="標楷體" w:hint="eastAsia"/>
                <w:sz w:val="18"/>
                <w:szCs w:val="18"/>
              </w:rPr>
              <w:t>教學對象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410" w:type="dxa"/>
            <w:tcBorders>
              <w:bottom w:val="thinThickLargeGap" w:sz="24" w:space="0" w:color="auto"/>
            </w:tcBorders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1.複習國、英、數為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2.免費</w:t>
            </w:r>
          </w:p>
        </w:tc>
      </w:tr>
      <w:tr w:rsidR="00A159DC" w:rsidRPr="00EC1019" w:rsidTr="00CA54B0">
        <w:tc>
          <w:tcPr>
            <w:tcW w:w="56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兒童音樂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合奏營</w:t>
            </w:r>
          </w:p>
        </w:tc>
        <w:tc>
          <w:tcPr>
            <w:tcW w:w="1275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7/1~7/4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(第1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15:30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李蕙寧老師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高翠敏老師</w:t>
            </w:r>
          </w:p>
        </w:tc>
        <w:tc>
          <w:tcPr>
            <w:tcW w:w="141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EC1019" w:rsidRDefault="00A159DC" w:rsidP="00CA54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禮堂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弱勢生免費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一般生午餐自行付費</w:t>
            </w:r>
          </w:p>
        </w:tc>
      </w:tr>
      <w:tr w:rsidR="00A159DC" w:rsidRPr="00EC1019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烏克麗麗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音樂營</w:t>
            </w:r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7/7~7/11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(第2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柯懿芳老師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黃燕足主任</w:t>
            </w:r>
          </w:p>
        </w:tc>
        <w:tc>
          <w:tcPr>
            <w:tcW w:w="1418" w:type="dxa"/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</w:t>
            </w:r>
            <w:r w:rsidRPr="00EC1019">
              <w:rPr>
                <w:rFonts w:ascii="標楷體" w:eastAsia="標楷體" w:hAnsi="標楷體" w:hint="eastAsia"/>
                <w:sz w:val="18"/>
                <w:szCs w:val="18"/>
              </w:rPr>
              <w:t>二~五年級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</w:t>
            </w:r>
            <w:r w:rsidRPr="00EC1019">
              <w:rPr>
                <w:rFonts w:ascii="標楷體" w:eastAsia="標楷體" w:hAnsi="標楷體" w:hint="eastAsia"/>
                <w:sz w:val="18"/>
                <w:szCs w:val="18"/>
              </w:rPr>
              <w:t>具基礎優先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2410" w:type="dxa"/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弱勢生免費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一般生午餐自行付費</w:t>
            </w:r>
          </w:p>
        </w:tc>
      </w:tr>
      <w:tr w:rsidR="00A159DC" w:rsidRPr="00EC1019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水墨創作營</w:t>
            </w:r>
          </w:p>
        </w:tc>
        <w:tc>
          <w:tcPr>
            <w:tcW w:w="1275" w:type="dxa"/>
          </w:tcPr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7/17~7/18</w:t>
            </w:r>
          </w:p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(第3</w:t>
            </w:r>
            <w:proofErr w:type="gramStart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週</w:t>
            </w:r>
            <w:proofErr w:type="gramEnd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15:30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黃崑林老師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洪緒</w:t>
            </w:r>
            <w:proofErr w:type="gramStart"/>
            <w:r>
              <w:rPr>
                <w:rFonts w:ascii="標楷體" w:eastAsia="標楷體" w:hAnsi="標楷體" w:hint="eastAsia"/>
              </w:rPr>
              <w:t>昉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0" w:type="dxa"/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弱勢生免費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一般生午餐自行付費</w:t>
            </w:r>
          </w:p>
        </w:tc>
      </w:tr>
      <w:tr w:rsidR="00A159DC" w:rsidRPr="00EC1019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繪畫創作營</w:t>
            </w:r>
          </w:p>
        </w:tc>
        <w:tc>
          <w:tcPr>
            <w:tcW w:w="1275" w:type="dxa"/>
          </w:tcPr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7/15~7/16</w:t>
            </w:r>
          </w:p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(第3</w:t>
            </w:r>
            <w:proofErr w:type="gramStart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週</w:t>
            </w:r>
            <w:proofErr w:type="gramEnd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15:30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洪緒</w:t>
            </w:r>
            <w:proofErr w:type="gramStart"/>
            <w:r>
              <w:rPr>
                <w:rFonts w:ascii="標楷體" w:eastAsia="標楷體" w:hAnsi="標楷體" w:hint="eastAsia"/>
              </w:rPr>
              <w:t>昉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410" w:type="dxa"/>
          </w:tcPr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弱勢生免費</w:t>
            </w:r>
          </w:p>
          <w:p w:rsidR="00A159DC" w:rsidRPr="00EC1019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C1019">
              <w:rPr>
                <w:rFonts w:ascii="標楷體" w:eastAsia="標楷體" w:hAnsi="標楷體" w:hint="eastAsia"/>
                <w:sz w:val="20"/>
                <w:szCs w:val="20"/>
              </w:rPr>
              <w:t>一般生午餐自行付費</w:t>
            </w:r>
          </w:p>
        </w:tc>
      </w:tr>
      <w:tr w:rsidR="00A159DC" w:rsidRPr="008630C9" w:rsidTr="00CA54B0">
        <w:tc>
          <w:tcPr>
            <w:tcW w:w="56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游泳營AB</w:t>
            </w:r>
          </w:p>
        </w:tc>
        <w:tc>
          <w:tcPr>
            <w:tcW w:w="1275" w:type="dxa"/>
            <w:tcBorders>
              <w:top w:val="thinThickLargeGap" w:sz="24" w:space="0" w:color="auto"/>
            </w:tcBorders>
          </w:tcPr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330E">
              <w:rPr>
                <w:rFonts w:ascii="標楷體" w:eastAsia="標楷體" w:hAnsi="標楷體" w:hint="eastAsia"/>
                <w:sz w:val="22"/>
              </w:rPr>
              <w:t>7/1~</w:t>
            </w:r>
            <w:r>
              <w:rPr>
                <w:rFonts w:ascii="標楷體" w:eastAsia="標楷體" w:hAnsi="標楷體" w:hint="eastAsia"/>
                <w:sz w:val="22"/>
              </w:rPr>
              <w:t>7/11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(第1.2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417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專任教練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高翠敏老師</w:t>
            </w:r>
          </w:p>
        </w:tc>
        <w:tc>
          <w:tcPr>
            <w:tcW w:w="1418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736DD8" w:rsidRDefault="00A159DC" w:rsidP="00CA54B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36DD8">
              <w:rPr>
                <w:rFonts w:ascii="標楷體" w:eastAsia="標楷體" w:hAnsi="標楷體" w:hint="eastAsia"/>
                <w:sz w:val="18"/>
                <w:szCs w:val="18"/>
              </w:rPr>
              <w:t>(全校/含家長)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大溪地游泳池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</w:tcPr>
          <w:p w:rsidR="00A159DC" w:rsidRPr="00A51E34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51E34">
              <w:rPr>
                <w:rFonts w:ascii="標楷體" w:eastAsia="標楷體" w:hAnsi="標楷體" w:hint="eastAsia"/>
                <w:sz w:val="20"/>
                <w:szCs w:val="20"/>
              </w:rPr>
              <w:t>$2250元，依報名先後順序40人額滿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(交高老師)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健走營</w:t>
            </w:r>
            <w:proofErr w:type="gramEnd"/>
          </w:p>
        </w:tc>
        <w:tc>
          <w:tcPr>
            <w:tcW w:w="1275" w:type="dxa"/>
          </w:tcPr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7/1~7/31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(第1~5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林煒翔老師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後面坑步</w:t>
            </w:r>
            <w:proofErr w:type="gramEnd"/>
            <w:r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木球營</w:t>
            </w:r>
            <w:proofErr w:type="gramEnd"/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7/1~7/10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(第1.2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體大學生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外社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躲避球營</w:t>
            </w:r>
            <w:proofErr w:type="gramEnd"/>
          </w:p>
        </w:tc>
        <w:tc>
          <w:tcPr>
            <w:tcW w:w="1275" w:type="dxa"/>
          </w:tcPr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7/14~7/17</w:t>
            </w:r>
          </w:p>
          <w:p w:rsidR="00A159DC" w:rsidRPr="008866EC" w:rsidRDefault="00A159DC" w:rsidP="00CA54B0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(第3</w:t>
            </w:r>
            <w:proofErr w:type="gramStart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週</w:t>
            </w:r>
            <w:proofErr w:type="gramEnd"/>
            <w:r w:rsidRPr="008866EC"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10:15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林煒翔老師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外社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合球營</w:t>
            </w:r>
            <w:proofErr w:type="gramEnd"/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7/16~7/23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(第3.4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15:30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體大學生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籃球營</w:t>
            </w:r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7/21~7/24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(第4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林煒翔老師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獨輪車營</w:t>
            </w:r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7/24~7/31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(第4.5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15:30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體大學生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  <w:tr w:rsidR="00A159DC" w:rsidRPr="009B5B47" w:rsidTr="00CA54B0">
        <w:tc>
          <w:tcPr>
            <w:tcW w:w="56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</w:rPr>
              <w:t>樂</w:t>
            </w:r>
            <w:proofErr w:type="gramEnd"/>
            <w:r>
              <w:rPr>
                <w:rFonts w:ascii="標楷體" w:eastAsia="標楷體" w:hAnsi="標楷體" w:hint="eastAsia"/>
              </w:rPr>
              <w:t>棒球營</w:t>
            </w:r>
          </w:p>
        </w:tc>
        <w:tc>
          <w:tcPr>
            <w:tcW w:w="1275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7/28~7/31</w:t>
            </w:r>
          </w:p>
          <w:p w:rsidR="00A159DC" w:rsidRPr="0085330E" w:rsidRDefault="00A159DC" w:rsidP="00CA54B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(第5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51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  <w:p w:rsidR="00A159DC" w:rsidRPr="003E5096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417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何英俊老師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林煒翔老師</w:t>
            </w:r>
          </w:p>
        </w:tc>
        <w:tc>
          <w:tcPr>
            <w:tcW w:w="1418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自由報名</w:t>
            </w:r>
          </w:p>
          <w:p w:rsidR="00A159DC" w:rsidRPr="004461C1" w:rsidRDefault="00A159DC" w:rsidP="00CA54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61C1">
              <w:rPr>
                <w:rFonts w:ascii="標楷體" w:eastAsia="標楷體" w:hAnsi="標楷體" w:hint="eastAsia"/>
                <w:sz w:val="20"/>
                <w:szCs w:val="20"/>
              </w:rPr>
              <w:t>(全校)</w:t>
            </w:r>
          </w:p>
        </w:tc>
        <w:tc>
          <w:tcPr>
            <w:tcW w:w="1134" w:type="dxa"/>
          </w:tcPr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</w:t>
            </w:r>
          </w:p>
          <w:p w:rsidR="00A159DC" w:rsidRDefault="00A159DC" w:rsidP="00CA54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2410" w:type="dxa"/>
          </w:tcPr>
          <w:p w:rsidR="00A159DC" w:rsidRPr="009B5B47" w:rsidRDefault="00A159DC" w:rsidP="00CA54B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47">
              <w:rPr>
                <w:rFonts w:ascii="標楷體" w:eastAsia="標楷體" w:hAnsi="標楷體" w:hint="eastAsia"/>
                <w:sz w:val="20"/>
                <w:szCs w:val="20"/>
              </w:rPr>
              <w:t>免費</w:t>
            </w:r>
          </w:p>
        </w:tc>
      </w:tr>
    </w:tbl>
    <w:p w:rsidR="00A159DC" w:rsidRDefault="00A159DC" w:rsidP="00A159D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-----------------------------------報 名 表-----------------------------------</w:t>
      </w:r>
    </w:p>
    <w:p w:rsidR="00A159DC" w:rsidRDefault="00A159DC" w:rsidP="00A159D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526F8">
        <w:rPr>
          <w:rFonts w:ascii="標楷體" w:eastAsia="標楷體" w:hAnsi="標楷體" w:hint="eastAsia"/>
          <w:b/>
          <w:sz w:val="32"/>
          <w:szCs w:val="32"/>
        </w:rPr>
        <w:t>桃園縣</w:t>
      </w:r>
      <w:r>
        <w:rPr>
          <w:rFonts w:ascii="標楷體" w:eastAsia="標楷體" w:hAnsi="標楷體" w:hint="eastAsia"/>
          <w:b/>
          <w:sz w:val="32"/>
          <w:szCs w:val="32"/>
        </w:rPr>
        <w:t>蘆竹鄉</w:t>
      </w:r>
      <w:r w:rsidRPr="00B526F8">
        <w:rPr>
          <w:rFonts w:ascii="標楷體" w:eastAsia="標楷體" w:hAnsi="標楷體" w:hint="eastAsia"/>
          <w:b/>
          <w:sz w:val="32"/>
          <w:szCs w:val="32"/>
        </w:rPr>
        <w:t>外社國小</w:t>
      </w:r>
      <w:proofErr w:type="gramStart"/>
      <w:r w:rsidRPr="00B526F8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B526F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B526F8">
        <w:rPr>
          <w:rFonts w:ascii="標楷體" w:eastAsia="標楷體" w:hAnsi="標楷體" w:hint="eastAsia"/>
          <w:b/>
          <w:sz w:val="32"/>
          <w:szCs w:val="32"/>
        </w:rPr>
        <w:t>暑期</w:t>
      </w:r>
      <w:r>
        <w:rPr>
          <w:rFonts w:ascii="標楷體" w:eastAsia="標楷體" w:hAnsi="標楷體" w:hint="eastAsia"/>
          <w:b/>
          <w:sz w:val="32"/>
          <w:szCs w:val="32"/>
        </w:rPr>
        <w:t>育樂</w:t>
      </w:r>
      <w:r w:rsidRPr="00B526F8">
        <w:rPr>
          <w:rFonts w:ascii="標楷體" w:eastAsia="標楷體" w:hAnsi="標楷體" w:hint="eastAsia"/>
          <w:b/>
          <w:sz w:val="32"/>
          <w:szCs w:val="32"/>
        </w:rPr>
        <w:t>營隊</w:t>
      </w:r>
      <w:r>
        <w:rPr>
          <w:rFonts w:ascii="標楷體" w:eastAsia="標楷體" w:hAnsi="標楷體" w:hint="eastAsia"/>
          <w:b/>
          <w:sz w:val="32"/>
          <w:szCs w:val="32"/>
        </w:rPr>
        <w:t>報名</w:t>
      </w:r>
      <w:r w:rsidRPr="00B526F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419"/>
        <w:gridCol w:w="2130"/>
        <w:gridCol w:w="988"/>
        <w:gridCol w:w="1276"/>
        <w:gridCol w:w="1701"/>
        <w:gridCol w:w="2977"/>
      </w:tblGrid>
      <w:tr w:rsidR="00A159DC" w:rsidTr="00CA54B0">
        <w:tc>
          <w:tcPr>
            <w:tcW w:w="1419" w:type="dxa"/>
            <w:vMerge w:val="restart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4317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30" w:type="dxa"/>
            <w:vMerge w:val="restart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4317">
              <w:rPr>
                <w:rFonts w:ascii="標楷體" w:eastAsia="標楷體" w:hAnsi="標楷體" w:hint="eastAsia"/>
                <w:b/>
                <w:szCs w:val="24"/>
              </w:rPr>
              <w:t>年班級</w:t>
            </w:r>
          </w:p>
        </w:tc>
        <w:tc>
          <w:tcPr>
            <w:tcW w:w="1276" w:type="dxa"/>
            <w:vMerge w:val="restart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4317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 w:rsidRPr="008630C9">
              <w:rPr>
                <w:rFonts w:ascii="標楷體" w:eastAsia="標楷體" w:hAnsi="標楷體" w:hint="eastAsia"/>
                <w:sz w:val="20"/>
                <w:szCs w:val="20"/>
              </w:rPr>
              <w:t>(保險用)</w:t>
            </w:r>
          </w:p>
        </w:tc>
        <w:tc>
          <w:tcPr>
            <w:tcW w:w="2977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4317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D4317">
              <w:rPr>
                <w:rFonts w:ascii="標楷體" w:eastAsia="標楷體" w:hAnsi="標楷體" w:hint="eastAsia"/>
                <w:b/>
                <w:szCs w:val="24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5D4317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  <w:tr w:rsidR="00A159DC" w:rsidTr="00CA54B0">
        <w:trPr>
          <w:trHeight w:val="389"/>
        </w:trPr>
        <w:tc>
          <w:tcPr>
            <w:tcW w:w="1419" w:type="dxa"/>
            <w:vMerge/>
            <w:vAlign w:val="center"/>
          </w:tcPr>
          <w:p w:rsidR="00A159DC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A159DC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59DC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159DC" w:rsidTr="00CA54B0">
        <w:trPr>
          <w:trHeight w:val="557"/>
        </w:trPr>
        <w:tc>
          <w:tcPr>
            <w:tcW w:w="1419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4394" w:type="dxa"/>
            <w:gridSpan w:val="3"/>
            <w:vAlign w:val="center"/>
          </w:tcPr>
          <w:p w:rsidR="00A159DC" w:rsidRPr="005D4317" w:rsidRDefault="00A159DC" w:rsidP="00CA54B0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(H)         (行動)</w:t>
            </w:r>
          </w:p>
        </w:tc>
        <w:tc>
          <w:tcPr>
            <w:tcW w:w="1701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家長簽名</w:t>
            </w:r>
          </w:p>
        </w:tc>
        <w:tc>
          <w:tcPr>
            <w:tcW w:w="2977" w:type="dxa"/>
            <w:vAlign w:val="center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159DC" w:rsidTr="00CA54B0">
        <w:trPr>
          <w:trHeight w:val="495"/>
        </w:trPr>
        <w:tc>
          <w:tcPr>
            <w:tcW w:w="1419" w:type="dxa"/>
          </w:tcPr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  <w:tc>
          <w:tcPr>
            <w:tcW w:w="9072" w:type="dxa"/>
            <w:gridSpan w:val="5"/>
            <w:vAlign w:val="center"/>
          </w:tcPr>
          <w:p w:rsidR="00A159DC" w:rsidRPr="005D4317" w:rsidRDefault="00A159DC" w:rsidP="00CA54B0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317">
              <w:rPr>
                <w:rFonts w:ascii="標楷體" w:eastAsia="標楷體" w:hAnsi="標楷體" w:hint="eastAsia"/>
                <w:sz w:val="20"/>
                <w:szCs w:val="20"/>
              </w:rPr>
              <w:t>□低收入戶  □原住民□身心障礙手冊□</w:t>
            </w:r>
            <w:proofErr w:type="gramStart"/>
            <w:r w:rsidRPr="005D4317">
              <w:rPr>
                <w:rFonts w:ascii="標楷體" w:eastAsia="標楷體" w:hAnsi="標楷體" w:hint="eastAsia"/>
                <w:sz w:val="20"/>
                <w:szCs w:val="20"/>
              </w:rPr>
              <w:t>外配家庭</w:t>
            </w:r>
            <w:proofErr w:type="gramEnd"/>
            <w:r w:rsidRPr="005D4317">
              <w:rPr>
                <w:rFonts w:ascii="標楷體" w:eastAsia="標楷體" w:hAnsi="標楷體" w:hint="eastAsia"/>
                <w:sz w:val="20"/>
                <w:szCs w:val="20"/>
              </w:rPr>
              <w:t>子女□情況特殊</w:t>
            </w:r>
          </w:p>
        </w:tc>
      </w:tr>
      <w:tr w:rsidR="00A159DC" w:rsidTr="00CA54B0">
        <w:trPr>
          <w:trHeight w:val="1151"/>
        </w:trPr>
        <w:tc>
          <w:tcPr>
            <w:tcW w:w="1419" w:type="dxa"/>
          </w:tcPr>
          <w:p w:rsidR="00A159DC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報名營隊</w:t>
            </w:r>
          </w:p>
          <w:p w:rsidR="00A159DC" w:rsidRPr="005D4317" w:rsidRDefault="00A159DC" w:rsidP="00CA54B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(打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9072" w:type="dxa"/>
            <w:gridSpan w:val="5"/>
          </w:tcPr>
          <w:p w:rsidR="00A159DC" w:rsidRDefault="00A159DC" w:rsidP="00CA54B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30CE3">
              <w:rPr>
                <w:rFonts w:ascii="標楷體" w:eastAsia="標楷體" w:hAnsi="標楷體" w:hint="eastAsia"/>
                <w:szCs w:val="24"/>
              </w:rPr>
              <w:t>□1.補救教學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□2.兒童音樂合奏營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□3.烏克麗麗育樂營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□4.水墨創作營</w:t>
            </w:r>
          </w:p>
          <w:p w:rsidR="00A159DC" w:rsidRDefault="00A159DC" w:rsidP="00CA54B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30CE3">
              <w:rPr>
                <w:rFonts w:ascii="標楷體" w:eastAsia="標楷體" w:hAnsi="標楷體" w:hint="eastAsia"/>
                <w:szCs w:val="24"/>
              </w:rPr>
              <w:t>□5.繪畫創作營 □6.游泳營AB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□7.</w:t>
            </w:r>
            <w:proofErr w:type="gramStart"/>
            <w:r w:rsidRPr="00230CE3">
              <w:rPr>
                <w:rFonts w:ascii="標楷體" w:eastAsia="標楷體" w:hAnsi="標楷體" w:hint="eastAsia"/>
                <w:szCs w:val="24"/>
              </w:rPr>
              <w:t>健走營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□8.木球營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A159DC" w:rsidRPr="005D4317" w:rsidRDefault="00A159DC" w:rsidP="00CA54B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230CE3">
              <w:rPr>
                <w:rFonts w:ascii="標楷體" w:eastAsia="標楷體" w:hAnsi="標楷體" w:hint="eastAsia"/>
                <w:szCs w:val="24"/>
              </w:rPr>
              <w:t>□9.</w:t>
            </w:r>
            <w:proofErr w:type="gramStart"/>
            <w:r w:rsidRPr="00230CE3">
              <w:rPr>
                <w:rFonts w:ascii="標楷體" w:eastAsia="標楷體" w:hAnsi="標楷體" w:hint="eastAsia"/>
                <w:szCs w:val="24"/>
              </w:rPr>
              <w:t>躲避球營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□10.</w:t>
            </w:r>
            <w:proofErr w:type="gramStart"/>
            <w:r w:rsidRPr="00230CE3">
              <w:rPr>
                <w:rFonts w:ascii="標楷體" w:eastAsia="標楷體" w:hAnsi="標楷體" w:hint="eastAsia"/>
                <w:szCs w:val="24"/>
              </w:rPr>
              <w:t>合球營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30CE3">
              <w:rPr>
                <w:rFonts w:ascii="標楷體" w:eastAsia="標楷體" w:hAnsi="標楷體" w:hint="eastAsia"/>
                <w:szCs w:val="24"/>
              </w:rPr>
              <w:t>□11.籃球營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0CE3">
              <w:rPr>
                <w:rFonts w:ascii="標楷體" w:eastAsia="標楷體" w:hAnsi="標楷體" w:hint="eastAsia"/>
                <w:szCs w:val="24"/>
              </w:rPr>
              <w:t xml:space="preserve"> □12.獨輪車營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0CE3">
              <w:rPr>
                <w:rFonts w:ascii="標楷體" w:eastAsia="標楷體" w:hAnsi="標楷體" w:hint="eastAsia"/>
                <w:szCs w:val="24"/>
              </w:rPr>
              <w:t>□13.樂</w:t>
            </w:r>
            <w:proofErr w:type="gramStart"/>
            <w:r w:rsidRPr="00230CE3">
              <w:rPr>
                <w:rFonts w:ascii="標楷體" w:eastAsia="標楷體" w:hAnsi="標楷體" w:hint="eastAsia"/>
                <w:szCs w:val="24"/>
              </w:rPr>
              <w:t>樂</w:t>
            </w:r>
            <w:proofErr w:type="gramEnd"/>
            <w:r w:rsidRPr="00230CE3">
              <w:rPr>
                <w:rFonts w:ascii="標楷體" w:eastAsia="標楷體" w:hAnsi="標楷體" w:hint="eastAsia"/>
                <w:szCs w:val="24"/>
              </w:rPr>
              <w:t>棒球營</w:t>
            </w:r>
          </w:p>
        </w:tc>
      </w:tr>
    </w:tbl>
    <w:p w:rsidR="00551625" w:rsidRPr="00A159DC" w:rsidRDefault="00551625">
      <w:bookmarkStart w:id="0" w:name="_GoBack"/>
      <w:bookmarkEnd w:id="0"/>
    </w:p>
    <w:sectPr w:rsidR="00551625" w:rsidRPr="00A159DC" w:rsidSect="00A159DC">
      <w:pgSz w:w="11907" w:h="16840" w:code="9"/>
      <w:pgMar w:top="851" w:right="1134" w:bottom="851" w:left="1134" w:header="720" w:footer="720" w:gutter="0"/>
      <w:cols w:space="425"/>
      <w:noEndnote/>
      <w:titlePg/>
      <w:docGrid w:linePitch="328" w:charSpace="-4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DC"/>
    <w:rsid w:val="000C6C20"/>
    <w:rsid w:val="00551625"/>
    <w:rsid w:val="00A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9D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9D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>SYNNEX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2014-06-19T00:09:00Z</dcterms:created>
  <dcterms:modified xsi:type="dcterms:W3CDTF">2014-06-19T00:10:00Z</dcterms:modified>
</cp:coreProperties>
</file>