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82" w:rsidRPr="005E4DA3" w:rsidRDefault="001F0482" w:rsidP="005E4DA3">
      <w:pPr>
        <w:spacing w:line="560" w:lineRule="exact"/>
        <w:ind w:left="4494" w:hangingChars="1403" w:hanging="449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E4DA3">
        <w:rPr>
          <w:rFonts w:ascii="標楷體" w:eastAsia="標楷體" w:hAnsi="標楷體" w:hint="eastAsia"/>
          <w:b/>
          <w:sz w:val="32"/>
          <w:szCs w:val="32"/>
        </w:rPr>
        <w:t>公務人員考試錄取人員訓練期滿請領考試及格證書作業要點</w:t>
      </w:r>
    </w:p>
    <w:p w:rsidR="001F0482" w:rsidRPr="005E4DA3" w:rsidRDefault="001F0482" w:rsidP="005E4DA3">
      <w:pPr>
        <w:ind w:left="4494" w:hangingChars="1403" w:hanging="449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E4DA3">
        <w:rPr>
          <w:rFonts w:ascii="標楷體" w:eastAsia="標楷體" w:hAnsi="標楷體" w:hint="eastAsia"/>
          <w:b/>
          <w:sz w:val="32"/>
          <w:szCs w:val="32"/>
        </w:rPr>
        <w:t>第二點</w:t>
      </w:r>
      <w:r w:rsidR="00132A35">
        <w:rPr>
          <w:rFonts w:ascii="標楷體" w:eastAsia="標楷體" w:hAnsi="標楷體" w:hint="eastAsia"/>
          <w:b/>
          <w:sz w:val="32"/>
          <w:szCs w:val="32"/>
        </w:rPr>
        <w:t>、第五點</w:t>
      </w:r>
      <w:r w:rsidRPr="005E4DA3">
        <w:rPr>
          <w:rFonts w:ascii="標楷體" w:eastAsia="標楷體" w:hAnsi="標楷體" w:hint="eastAsia"/>
          <w:b/>
          <w:sz w:val="32"/>
          <w:szCs w:val="32"/>
        </w:rPr>
        <w:t>修正</w:t>
      </w:r>
      <w:r w:rsidR="005958AB">
        <w:rPr>
          <w:rFonts w:ascii="標楷體" w:eastAsia="標楷體" w:hAnsi="標楷體" w:hint="eastAsia"/>
          <w:b/>
          <w:sz w:val="32"/>
          <w:szCs w:val="32"/>
        </w:rPr>
        <w:t>規定</w:t>
      </w:r>
    </w:p>
    <w:p w:rsidR="002512E9" w:rsidRDefault="002512E9" w:rsidP="005E4DA3">
      <w:pPr>
        <w:spacing w:line="560" w:lineRule="exact"/>
      </w:pPr>
    </w:p>
    <w:p w:rsidR="005958AB" w:rsidRPr="005958AB" w:rsidRDefault="005958AB" w:rsidP="005958AB">
      <w:pPr>
        <w:spacing w:line="56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5958AB">
        <w:rPr>
          <w:rFonts w:ascii="標楷體" w:eastAsia="標楷體" w:hAnsi="標楷體"/>
          <w:bCs/>
          <w:sz w:val="28"/>
          <w:szCs w:val="28"/>
        </w:rPr>
        <w:t>二、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各實務訓練機關（構）學校應於受訓人員訓練期滿並經核定成績（含</w:t>
      </w:r>
      <w:r w:rsidRPr="005958AB">
        <w:rPr>
          <w:rFonts w:ascii="標楷體" w:eastAsia="標楷體" w:hAnsi="標楷體" w:hint="eastAsia"/>
          <w:sz w:val="28"/>
          <w:szCs w:val="28"/>
        </w:rPr>
        <w:t>基礎訓練成績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）及格後七日內，使用公務人員保障暨培訓委員會（以下簡稱保訓會）網站</w:t>
      </w:r>
      <w:proofErr w:type="gramStart"/>
      <w:r w:rsidRPr="005958AB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5958AB">
        <w:rPr>
          <w:rFonts w:ascii="標楷體" w:eastAsia="標楷體" w:hAnsi="標楷體" w:hint="eastAsia"/>
          <w:bCs/>
          <w:sz w:val="28"/>
          <w:szCs w:val="28"/>
        </w:rPr>
        <w:t>網址：</w:t>
      </w:r>
      <w:r w:rsidRPr="005958AB">
        <w:rPr>
          <w:rFonts w:ascii="標楷體" w:eastAsia="標楷體" w:hAnsi="標楷體"/>
          <w:bCs/>
          <w:sz w:val="28"/>
          <w:szCs w:val="28"/>
        </w:rPr>
        <w:t>www.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csptc</w:t>
      </w:r>
      <w:r w:rsidRPr="005958AB">
        <w:rPr>
          <w:rFonts w:ascii="標楷體" w:eastAsia="標楷體" w:hAnsi="標楷體"/>
          <w:bCs/>
          <w:sz w:val="28"/>
          <w:szCs w:val="28"/>
        </w:rPr>
        <w:t>.gov.tw</w:t>
      </w:r>
      <w:proofErr w:type="gramStart"/>
      <w:r w:rsidRPr="005958AB">
        <w:rPr>
          <w:rFonts w:ascii="標楷體" w:eastAsia="標楷體" w:hAnsi="標楷體"/>
          <w:bCs/>
          <w:sz w:val="28"/>
          <w:szCs w:val="28"/>
        </w:rPr>
        <w:t>）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請證資訊</w:t>
      </w:r>
      <w:proofErr w:type="gramEnd"/>
      <w:r w:rsidRPr="005958AB">
        <w:rPr>
          <w:rFonts w:ascii="標楷體" w:eastAsia="標楷體" w:hAnsi="標楷體" w:hint="eastAsia"/>
          <w:bCs/>
          <w:sz w:val="28"/>
          <w:szCs w:val="28"/>
        </w:rPr>
        <w:t>管理系統</w:t>
      </w:r>
      <w:proofErr w:type="gramStart"/>
      <w:r w:rsidRPr="005958AB">
        <w:rPr>
          <w:rFonts w:ascii="標楷體" w:eastAsia="標楷體" w:hAnsi="標楷體" w:hint="eastAsia"/>
          <w:bCs/>
          <w:sz w:val="28"/>
          <w:szCs w:val="28"/>
        </w:rPr>
        <w:t>辦理請證作業</w:t>
      </w:r>
      <w:proofErr w:type="gramEnd"/>
      <w:r w:rsidRPr="005958AB">
        <w:rPr>
          <w:rFonts w:ascii="標楷體" w:eastAsia="標楷體" w:hAnsi="標楷體" w:hint="eastAsia"/>
          <w:bCs/>
          <w:sz w:val="28"/>
          <w:szCs w:val="28"/>
        </w:rPr>
        <w:t>申請，並</w:t>
      </w:r>
      <w:r w:rsidRPr="005958AB">
        <w:rPr>
          <w:rFonts w:ascii="標楷體" w:eastAsia="標楷體" w:hAnsi="標楷體"/>
          <w:bCs/>
          <w:sz w:val="28"/>
          <w:szCs w:val="28"/>
        </w:rPr>
        <w:t>造具實務訓練成績清冊（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如附表</w:t>
      </w:r>
      <w:r w:rsidRPr="005958AB">
        <w:rPr>
          <w:rFonts w:ascii="標楷體" w:eastAsia="標楷體" w:hAnsi="標楷體"/>
          <w:bCs/>
          <w:sz w:val="28"/>
          <w:szCs w:val="28"/>
        </w:rPr>
        <w:t>）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，</w:t>
      </w:r>
      <w:r w:rsidRPr="005958AB">
        <w:rPr>
          <w:rFonts w:ascii="標楷體" w:eastAsia="標楷體" w:hAnsi="標楷體"/>
          <w:bCs/>
          <w:sz w:val="28"/>
          <w:szCs w:val="28"/>
        </w:rPr>
        <w:t>函送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保訓會報請</w:t>
      </w:r>
      <w:r w:rsidRPr="005958AB">
        <w:rPr>
          <w:rFonts w:ascii="標楷體" w:eastAsia="標楷體" w:hAnsi="標楷體"/>
          <w:bCs/>
          <w:sz w:val="28"/>
          <w:szCs w:val="28"/>
        </w:rPr>
        <w:t>考試院發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給</w:t>
      </w:r>
      <w:r w:rsidRPr="005958AB">
        <w:rPr>
          <w:rFonts w:ascii="標楷體" w:eastAsia="標楷體" w:hAnsi="標楷體"/>
          <w:bCs/>
          <w:sz w:val="28"/>
          <w:szCs w:val="28"/>
        </w:rPr>
        <w:t>考試及格證書。</w:t>
      </w:r>
    </w:p>
    <w:p w:rsidR="005958AB" w:rsidRPr="005958AB" w:rsidRDefault="005958AB" w:rsidP="00937AC4">
      <w:pPr>
        <w:spacing w:beforeLines="50" w:before="180" w:line="560" w:lineRule="exact"/>
        <w:ind w:leftChars="1" w:left="568" w:hangingChars="202" w:hanging="566"/>
        <w:rPr>
          <w:sz w:val="28"/>
          <w:szCs w:val="28"/>
        </w:rPr>
      </w:pPr>
      <w:r w:rsidRPr="005958AB">
        <w:rPr>
          <w:rFonts w:ascii="標楷體" w:eastAsia="標楷體" w:hAnsi="標楷體" w:hint="eastAsia"/>
          <w:bCs/>
          <w:sz w:val="28"/>
          <w:szCs w:val="28"/>
        </w:rPr>
        <w:t>五、請領各種公務人員考試及格證書，應依考試院各種證書暨證明書規費收費標準，繳交證書費每張新臺幣伍佰元。各實務訓練機關（構）學校應轉知受訓人員至保訓會</w:t>
      </w:r>
      <w:proofErr w:type="gramStart"/>
      <w:r w:rsidRPr="005958AB">
        <w:rPr>
          <w:rFonts w:ascii="標楷體" w:eastAsia="標楷體" w:hAnsi="標楷體" w:hint="eastAsia"/>
          <w:bCs/>
          <w:sz w:val="28"/>
          <w:szCs w:val="28"/>
        </w:rPr>
        <w:t>網站請證資訊</w:t>
      </w:r>
      <w:proofErr w:type="gramEnd"/>
      <w:r w:rsidRPr="005958AB">
        <w:rPr>
          <w:rFonts w:ascii="標楷體" w:eastAsia="標楷體" w:hAnsi="標楷體" w:hint="eastAsia"/>
          <w:bCs/>
          <w:sz w:val="28"/>
          <w:szCs w:val="28"/>
        </w:rPr>
        <w:t>管理系統，選擇列印證書規費繳款單、直接至自動櫃員機（ATM）轉帳或使用網路繳費。</w:t>
      </w:r>
    </w:p>
    <w:sectPr w:rsidR="005958AB" w:rsidRPr="005958AB" w:rsidSect="005E4DA3">
      <w:pgSz w:w="11906" w:h="16838"/>
      <w:pgMar w:top="1440" w:right="17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BF" w:rsidRDefault="00B12FBF" w:rsidP="00132A35">
      <w:r>
        <w:separator/>
      </w:r>
    </w:p>
  </w:endnote>
  <w:endnote w:type="continuationSeparator" w:id="0">
    <w:p w:rsidR="00B12FBF" w:rsidRDefault="00B12FBF" w:rsidP="0013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BF" w:rsidRDefault="00B12FBF" w:rsidP="00132A35">
      <w:r>
        <w:separator/>
      </w:r>
    </w:p>
  </w:footnote>
  <w:footnote w:type="continuationSeparator" w:id="0">
    <w:p w:rsidR="00B12FBF" w:rsidRDefault="00B12FBF" w:rsidP="0013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D142F"/>
    <w:multiLevelType w:val="hybridMultilevel"/>
    <w:tmpl w:val="924610D4"/>
    <w:lvl w:ilvl="0" w:tplc="8996D3F8">
      <w:start w:val="1"/>
      <w:numFmt w:val="taiwaneseCountingThousand"/>
      <w:lvlText w:val="（%1）"/>
      <w:lvlJc w:val="left"/>
      <w:pPr>
        <w:ind w:left="115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6" w:hanging="480"/>
      </w:pPr>
    </w:lvl>
    <w:lvl w:ilvl="2" w:tplc="0409001B" w:tentative="1">
      <w:start w:val="1"/>
      <w:numFmt w:val="lowerRoman"/>
      <w:lvlText w:val="%3."/>
      <w:lvlJc w:val="right"/>
      <w:pPr>
        <w:ind w:left="1516" w:hanging="480"/>
      </w:pPr>
    </w:lvl>
    <w:lvl w:ilvl="3" w:tplc="0409000F" w:tentative="1">
      <w:start w:val="1"/>
      <w:numFmt w:val="decimal"/>
      <w:lvlText w:val="%4."/>
      <w:lvlJc w:val="left"/>
      <w:pPr>
        <w:ind w:left="1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6" w:hanging="480"/>
      </w:pPr>
    </w:lvl>
    <w:lvl w:ilvl="5" w:tplc="0409001B" w:tentative="1">
      <w:start w:val="1"/>
      <w:numFmt w:val="lowerRoman"/>
      <w:lvlText w:val="%6."/>
      <w:lvlJc w:val="right"/>
      <w:pPr>
        <w:ind w:left="2956" w:hanging="480"/>
      </w:pPr>
    </w:lvl>
    <w:lvl w:ilvl="6" w:tplc="0409000F" w:tentative="1">
      <w:start w:val="1"/>
      <w:numFmt w:val="decimal"/>
      <w:lvlText w:val="%7."/>
      <w:lvlJc w:val="left"/>
      <w:pPr>
        <w:ind w:left="3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6" w:hanging="480"/>
      </w:pPr>
    </w:lvl>
    <w:lvl w:ilvl="8" w:tplc="0409001B" w:tentative="1">
      <w:start w:val="1"/>
      <w:numFmt w:val="lowerRoman"/>
      <w:lvlText w:val="%9."/>
      <w:lvlJc w:val="right"/>
      <w:pPr>
        <w:ind w:left="439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82"/>
    <w:rsid w:val="000F6AB0"/>
    <w:rsid w:val="00132A35"/>
    <w:rsid w:val="001401D9"/>
    <w:rsid w:val="001F0482"/>
    <w:rsid w:val="002512E9"/>
    <w:rsid w:val="00452B72"/>
    <w:rsid w:val="005958AB"/>
    <w:rsid w:val="005A142F"/>
    <w:rsid w:val="005B1DA6"/>
    <w:rsid w:val="005C7A88"/>
    <w:rsid w:val="005E4DA3"/>
    <w:rsid w:val="007D232E"/>
    <w:rsid w:val="007F0A4F"/>
    <w:rsid w:val="00937AC4"/>
    <w:rsid w:val="00A71E5A"/>
    <w:rsid w:val="00AE2394"/>
    <w:rsid w:val="00B12FBF"/>
    <w:rsid w:val="00B76F6D"/>
    <w:rsid w:val="00C76317"/>
    <w:rsid w:val="00D17C17"/>
    <w:rsid w:val="00E03D7F"/>
    <w:rsid w:val="00E305FC"/>
    <w:rsid w:val="00F01BD0"/>
    <w:rsid w:val="00F447EB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E4DA3"/>
    <w:pPr>
      <w:kinsoku w:val="0"/>
      <w:overflowPunct w:val="0"/>
      <w:adjustRightInd w:val="0"/>
      <w:snapToGrid w:val="0"/>
      <w:jc w:val="right"/>
    </w:pPr>
    <w:rPr>
      <w:rFonts w:ascii="標楷體" w:eastAsia="標楷體"/>
      <w:snapToGrid w:val="0"/>
      <w:kern w:val="0"/>
      <w:sz w:val="32"/>
      <w:szCs w:val="20"/>
    </w:rPr>
  </w:style>
  <w:style w:type="character" w:customStyle="1" w:styleId="a4">
    <w:name w:val="日期 字元"/>
    <w:basedOn w:val="a0"/>
    <w:link w:val="a3"/>
    <w:rsid w:val="005E4DA3"/>
    <w:rPr>
      <w:rFonts w:ascii="標楷體" w:eastAsia="標楷體" w:hAnsi="Times New Roman" w:cs="Times New Roman"/>
      <w:snapToGrid w:val="0"/>
      <w:kern w:val="0"/>
      <w:sz w:val="32"/>
      <w:szCs w:val="20"/>
    </w:rPr>
  </w:style>
  <w:style w:type="character" w:styleId="a5">
    <w:name w:val="Placeholder Text"/>
    <w:basedOn w:val="a0"/>
    <w:uiPriority w:val="99"/>
    <w:semiHidden/>
    <w:rsid w:val="007F0A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0A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2A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2A3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E4DA3"/>
    <w:pPr>
      <w:kinsoku w:val="0"/>
      <w:overflowPunct w:val="0"/>
      <w:adjustRightInd w:val="0"/>
      <w:snapToGrid w:val="0"/>
      <w:jc w:val="right"/>
    </w:pPr>
    <w:rPr>
      <w:rFonts w:ascii="標楷體" w:eastAsia="標楷體"/>
      <w:snapToGrid w:val="0"/>
      <w:kern w:val="0"/>
      <w:sz w:val="32"/>
      <w:szCs w:val="20"/>
    </w:rPr>
  </w:style>
  <w:style w:type="character" w:customStyle="1" w:styleId="a4">
    <w:name w:val="日期 字元"/>
    <w:basedOn w:val="a0"/>
    <w:link w:val="a3"/>
    <w:rsid w:val="005E4DA3"/>
    <w:rPr>
      <w:rFonts w:ascii="標楷體" w:eastAsia="標楷體" w:hAnsi="Times New Roman" w:cs="Times New Roman"/>
      <w:snapToGrid w:val="0"/>
      <w:kern w:val="0"/>
      <w:sz w:val="32"/>
      <w:szCs w:val="20"/>
    </w:rPr>
  </w:style>
  <w:style w:type="character" w:styleId="a5">
    <w:name w:val="Placeholder Text"/>
    <w:basedOn w:val="a0"/>
    <w:uiPriority w:val="99"/>
    <w:semiHidden/>
    <w:rsid w:val="007F0A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0A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2A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2A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楊秀枝</cp:lastModifiedBy>
  <cp:revision>2</cp:revision>
  <cp:lastPrinted>2013-08-14T10:49:00Z</cp:lastPrinted>
  <dcterms:created xsi:type="dcterms:W3CDTF">2013-09-14T08:11:00Z</dcterms:created>
  <dcterms:modified xsi:type="dcterms:W3CDTF">2013-09-14T08:11:00Z</dcterms:modified>
</cp:coreProperties>
</file>