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2A" w:rsidRDefault="00C15D2A" w:rsidP="00D249D1">
      <w:pPr>
        <w:pStyle w:val="Default"/>
      </w:pPr>
    </w:p>
    <w:p w:rsidR="0044161C" w:rsidRDefault="005A5C3C">
      <w:pPr>
        <w:pStyle w:val="Default"/>
        <w:jc w:val="center"/>
        <w:rPr>
          <w:rFonts w:ascii="Engravers MT" w:eastAsia="標楷體" w:hAnsi="Engravers MT"/>
          <w:b/>
          <w:bCs/>
          <w:i/>
          <w:color w:val="262626"/>
          <w:sz w:val="96"/>
          <w:szCs w:val="96"/>
        </w:rPr>
      </w:pPr>
      <w:r>
        <w:rPr>
          <w:rFonts w:ascii="Engravers MT" w:eastAsia="標楷體" w:hAnsi="Engravers MT"/>
          <w:b/>
          <w:bCs/>
          <w:i/>
          <w:color w:val="262626"/>
          <w:sz w:val="96"/>
          <w:szCs w:val="96"/>
        </w:rPr>
        <w:t>2019</w:t>
      </w:r>
    </w:p>
    <w:p w:rsidR="0044161C" w:rsidRDefault="005A5C3C">
      <w:pPr>
        <w:pStyle w:val="Default"/>
        <w:jc w:val="center"/>
      </w:pPr>
      <w:r>
        <w:rPr>
          <w:rFonts w:ascii="微軟正黑體" w:eastAsia="微軟正黑體" w:hAnsi="微軟正黑體" w:cs="標楷體 副浡渀."/>
          <w:sz w:val="52"/>
          <w:szCs w:val="52"/>
        </w:rPr>
        <w:t>扶輪全國視障生</w:t>
      </w:r>
      <w:r>
        <w:rPr>
          <w:rFonts w:ascii="微軟正黑體" w:eastAsia="微軟正黑體" w:hAnsi="微軟正黑體" w:cs="標楷體 副浡渀."/>
          <w:b/>
          <w:i/>
          <w:outline/>
          <w:color w:val="ED7D31"/>
          <w:sz w:val="52"/>
          <w:szCs w:val="52"/>
        </w:rPr>
        <w:t>好樂花聲</w:t>
      </w:r>
    </w:p>
    <w:p w:rsidR="0044161C" w:rsidRDefault="005A5C3C">
      <w:pPr>
        <w:pStyle w:val="Default"/>
        <w:jc w:val="center"/>
        <w:rPr>
          <w:rFonts w:ascii="微軟正黑體" w:eastAsia="微軟正黑體" w:hAnsi="微軟正黑體" w:cs="標楷體 副浡渀."/>
          <w:sz w:val="52"/>
          <w:szCs w:val="52"/>
        </w:rPr>
      </w:pPr>
      <w:r>
        <w:rPr>
          <w:rFonts w:ascii="微軟正黑體" w:eastAsia="微軟正黑體" w:hAnsi="微軟正黑體" w:cs="標楷體 副浡渀."/>
          <w:sz w:val="52"/>
          <w:szCs w:val="52"/>
        </w:rPr>
        <w:t>音樂夏令營</w:t>
      </w:r>
    </w:p>
    <w:p w:rsidR="0044161C" w:rsidRDefault="005A5C3C">
      <w:pPr>
        <w:pStyle w:val="Default"/>
        <w:jc w:val="center"/>
        <w:rPr>
          <w:rFonts w:ascii="標楷體" w:eastAsia="標楷體" w:hAnsi="標楷體" w:cs="標楷體 副浡渀."/>
          <w:sz w:val="52"/>
          <w:szCs w:val="52"/>
        </w:rPr>
      </w:pPr>
      <w:bookmarkStart w:id="0" w:name="_GoBack"/>
      <w:r>
        <w:rPr>
          <w:rFonts w:ascii="標楷體" w:eastAsia="標楷體" w:hAnsi="標楷體" w:cs="標楷體 副浡渀."/>
          <w:sz w:val="52"/>
          <w:szCs w:val="52"/>
        </w:rPr>
        <w:t>活動簡章</w:t>
      </w:r>
    </w:p>
    <w:bookmarkEnd w:id="0"/>
    <w:p w:rsidR="0044161C" w:rsidRDefault="005A5C3C">
      <w:pPr>
        <w:pStyle w:val="Standard"/>
        <w:jc w:val="center"/>
      </w:pPr>
      <w:r>
        <w:rPr>
          <w:noProof/>
        </w:rPr>
        <w:drawing>
          <wp:inline distT="0" distB="0" distL="0" distR="0">
            <wp:extent cx="4091760" cy="2590919"/>
            <wp:effectExtent l="0" t="0" r="3990" b="0"/>
            <wp:docPr id="1" name="pian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91760" cy="2590919"/>
                    </a:xfrm>
                    <a:prstGeom prst="rect">
                      <a:avLst/>
                    </a:prstGeom>
                    <a:noFill/>
                    <a:ln>
                      <a:noFill/>
                    </a:ln>
                  </pic:spPr>
                </pic:pic>
              </a:graphicData>
            </a:graphic>
          </wp:inline>
        </w:drawing>
      </w:r>
    </w:p>
    <w:p w:rsidR="0044161C" w:rsidRDefault="0044161C">
      <w:pPr>
        <w:pStyle w:val="Standard"/>
        <w:jc w:val="center"/>
        <w:rPr>
          <w:rFonts w:ascii="標楷體" w:eastAsia="標楷體" w:hAnsi="標楷體" w:cs="標楷體"/>
          <w:color w:val="000000"/>
          <w:kern w:val="0"/>
          <w:sz w:val="28"/>
          <w:szCs w:val="28"/>
        </w:rPr>
      </w:pPr>
    </w:p>
    <w:p w:rsidR="0044161C" w:rsidRDefault="005A5C3C">
      <w:pPr>
        <w:pStyle w:val="Standard"/>
        <w:spacing w:line="360" w:lineRule="auto"/>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指導單位/臺中市政府教育局</w:t>
      </w:r>
    </w:p>
    <w:p w:rsidR="0044161C" w:rsidRDefault="005A5C3C">
      <w:pPr>
        <w:pStyle w:val="Standard"/>
        <w:spacing w:line="360" w:lineRule="auto"/>
        <w:jc w:val="center"/>
      </w:pPr>
      <w:r>
        <w:rPr>
          <w:rFonts w:ascii="標楷體" w:eastAsia="標楷體" w:hAnsi="標楷體" w:cs="標楷體"/>
          <w:color w:val="000000"/>
          <w:kern w:val="0"/>
          <w:sz w:val="28"/>
          <w:szCs w:val="28"/>
        </w:rPr>
        <w:t>共同主辦</w:t>
      </w:r>
      <w:r>
        <w:rPr>
          <w:rFonts w:ascii="Times New Roman" w:eastAsia="標楷體" w:hAnsi="Times New Roman" w:cs="Times New Roman"/>
          <w:color w:val="000000"/>
          <w:kern w:val="0"/>
          <w:sz w:val="28"/>
          <w:szCs w:val="28"/>
        </w:rPr>
        <w:t>/</w:t>
      </w:r>
      <w:r>
        <w:rPr>
          <w:rFonts w:ascii="標楷體" w:eastAsia="標楷體" w:hAnsi="標楷體" w:cs="標楷體"/>
          <w:color w:val="000000"/>
          <w:kern w:val="0"/>
          <w:sz w:val="28"/>
          <w:szCs w:val="28"/>
        </w:rPr>
        <w:t>臺中市立啟明學校</w:t>
      </w:r>
    </w:p>
    <w:p w:rsidR="0044161C" w:rsidRDefault="005A5C3C">
      <w:pPr>
        <w:pStyle w:val="Standard"/>
        <w:spacing w:line="360" w:lineRule="auto"/>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台中北區扶輪社</w:t>
      </w:r>
    </w:p>
    <w:p w:rsidR="0044161C" w:rsidRDefault="005A5C3C">
      <w:pPr>
        <w:pStyle w:val="Standard"/>
        <w:spacing w:line="360" w:lineRule="auto"/>
      </w:pPr>
      <w:r>
        <w:rPr>
          <w:rFonts w:ascii="標楷體" w:eastAsia="標楷體" w:hAnsi="標楷體" w:cs="標楷體"/>
          <w:color w:val="000000"/>
          <w:kern w:val="0"/>
          <w:sz w:val="28"/>
          <w:szCs w:val="28"/>
        </w:rPr>
        <w:t xml:space="preserve">                協辦單位 </w:t>
      </w:r>
      <w:r>
        <w:rPr>
          <w:rFonts w:ascii="Times New Roman" w:eastAsia="標楷體" w:hAnsi="Times New Roman" w:cs="Times New Roman"/>
          <w:color w:val="000000"/>
          <w:kern w:val="0"/>
          <w:sz w:val="28"/>
          <w:szCs w:val="28"/>
        </w:rPr>
        <w:t>/</w:t>
      </w:r>
      <w:r>
        <w:rPr>
          <w:rFonts w:ascii="Times New Roman" w:eastAsia="標楷體" w:hAnsi="Times New Roman" w:cs="Times New Roman"/>
          <w:color w:val="000000"/>
          <w:kern w:val="0"/>
          <w:sz w:val="28"/>
          <w:szCs w:val="28"/>
        </w:rPr>
        <w:t>臺中市立后綜高級中學</w:t>
      </w:r>
    </w:p>
    <w:p w:rsidR="0044161C" w:rsidRDefault="005A5C3C">
      <w:pPr>
        <w:pStyle w:val="Standard"/>
        <w:spacing w:line="360" w:lineRule="auto"/>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kern w:val="0"/>
          <w:sz w:val="28"/>
          <w:szCs w:val="28"/>
        </w:rPr>
        <w:t>后豐社區大學</w:t>
      </w:r>
    </w:p>
    <w:p w:rsidR="0044161C" w:rsidRDefault="005A5C3C">
      <w:pPr>
        <w:pStyle w:val="Standard"/>
        <w:spacing w:line="360" w:lineRule="auto"/>
      </w:pPr>
      <w:r>
        <w:rPr>
          <w:rFonts w:ascii="Times New Roman" w:eastAsia="標楷體" w:hAnsi="Times New Roman" w:cs="Times New Roman"/>
          <w:kern w:val="0"/>
          <w:sz w:val="28"/>
          <w:szCs w:val="28"/>
        </w:rPr>
        <w:t xml:space="preserve">                          </w:t>
      </w:r>
      <w:r>
        <w:rPr>
          <w:rFonts w:ascii="Times New Roman" w:eastAsia="標楷體" w:hAnsi="Times New Roman" w:cs="Times New Roman"/>
          <w:color w:val="000000"/>
          <w:kern w:val="0"/>
          <w:sz w:val="28"/>
          <w:szCs w:val="28"/>
        </w:rPr>
        <w:t>台中西南扶輪社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台中北屯扶輪社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台中松竹扶輪社</w:t>
      </w:r>
    </w:p>
    <w:p w:rsidR="0044161C" w:rsidRDefault="005A5C3C">
      <w:pPr>
        <w:pStyle w:val="Standard"/>
        <w:spacing w:line="360" w:lineRule="auto"/>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kern w:val="0"/>
          <w:sz w:val="28"/>
          <w:szCs w:val="28"/>
        </w:rPr>
        <w:t>台中環中扶輪社</w:t>
      </w:r>
    </w:p>
    <w:p w:rsidR="0044161C" w:rsidRDefault="005A5C3C">
      <w:pPr>
        <w:pStyle w:val="Standard"/>
        <w:jc w:val="center"/>
      </w:pPr>
      <w:r>
        <w:rPr>
          <w:rFonts w:ascii="標楷體" w:eastAsia="標楷體" w:hAnsi="標楷體" w:cs="標楷體"/>
          <w:color w:val="000000"/>
          <w:kern w:val="0"/>
          <w:sz w:val="36"/>
          <w:szCs w:val="36"/>
        </w:rPr>
        <w:t>中 華 民 國</w:t>
      </w:r>
      <w:r>
        <w:rPr>
          <w:rFonts w:ascii="Times New Roman" w:eastAsia="標楷體" w:hAnsi="Times New Roman" w:cs="Times New Roman"/>
          <w:color w:val="000000"/>
          <w:kern w:val="0"/>
          <w:sz w:val="36"/>
          <w:szCs w:val="36"/>
        </w:rPr>
        <w:t>108</w:t>
      </w:r>
      <w:r>
        <w:rPr>
          <w:rFonts w:ascii="標楷體" w:eastAsia="標楷體" w:hAnsi="標楷體" w:cs="標楷體"/>
          <w:color w:val="000000"/>
          <w:kern w:val="0"/>
          <w:sz w:val="36"/>
          <w:szCs w:val="36"/>
        </w:rPr>
        <w:t>年</w:t>
      </w:r>
      <w:r>
        <w:rPr>
          <w:rFonts w:ascii="新細明體" w:hAnsi="新細明體" w:cs="新細明體"/>
          <w:color w:val="000000"/>
          <w:kern w:val="0"/>
          <w:sz w:val="36"/>
          <w:szCs w:val="36"/>
        </w:rPr>
        <w:t>5</w:t>
      </w:r>
      <w:r>
        <w:rPr>
          <w:rFonts w:ascii="標楷體" w:eastAsia="標楷體" w:hAnsi="標楷體" w:cs="標楷體"/>
          <w:color w:val="000000"/>
          <w:kern w:val="0"/>
          <w:sz w:val="36"/>
          <w:szCs w:val="36"/>
        </w:rPr>
        <w:t>月3日</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一、活動目的：</w:t>
      </w:r>
    </w:p>
    <w:p w:rsidR="0044161C" w:rsidRDefault="005A5C3C">
      <w:pPr>
        <w:pStyle w:val="Standard"/>
        <w:spacing w:line="480" w:lineRule="exact"/>
        <w:ind w:firstLine="630"/>
        <w:jc w:val="both"/>
        <w:rPr>
          <w:rFonts w:ascii="標楷體" w:eastAsia="標楷體" w:hAnsi="標楷體" w:cs="Times New Roman"/>
          <w:sz w:val="28"/>
          <w:szCs w:val="28"/>
        </w:rPr>
      </w:pPr>
      <w:r>
        <w:rPr>
          <w:rFonts w:ascii="標楷體" w:eastAsia="標楷體" w:hAnsi="標楷體" w:cs="Times New Roman"/>
          <w:sz w:val="28"/>
          <w:szCs w:val="28"/>
        </w:rPr>
        <w:t>臺中市立啟明學校為一所以視覺教育為主之特殊教育專業學校，設有國小、國中及高職部(含智能障礙之綜職科)，學生皆為領有身心 障礙手冊之中、重度、極重度障礙者，及兼有多重障礙者，學校給與其教育、照護並提供其他多元能力及職業技能的培養。</w:t>
      </w:r>
    </w:p>
    <w:p w:rsidR="0044161C" w:rsidRDefault="005A5C3C">
      <w:pPr>
        <w:pStyle w:val="Standard"/>
        <w:spacing w:line="480" w:lineRule="exact"/>
        <w:ind w:firstLine="630"/>
        <w:jc w:val="both"/>
      </w:pPr>
      <w:r>
        <w:rPr>
          <w:rFonts w:ascii="標楷體" w:eastAsia="標楷體" w:hAnsi="標楷體" w:cs="Times New Roman"/>
          <w:sz w:val="28"/>
          <w:szCs w:val="28"/>
        </w:rPr>
        <w:t>其中，視覺障礙學生因障礙特質，在學習與就業上均有很大的限制；近年來，本校除傳統按摩外，更就視障生音樂長才積極規劃各項多元學習課程，拓展學生學習觸角外，更希望透過各項音樂課程的安排，陶冶學生們的身心，開發他們的潛能，使之能融入社會、進而服務社會。</w:t>
      </w:r>
    </w:p>
    <w:p w:rsidR="0044161C" w:rsidRDefault="005A5C3C">
      <w:pPr>
        <w:pStyle w:val="Standard"/>
        <w:spacing w:line="480" w:lineRule="exact"/>
        <w:ind w:firstLine="630"/>
        <w:jc w:val="both"/>
        <w:rPr>
          <w:rFonts w:ascii="標楷體" w:eastAsia="標楷體" w:hAnsi="標楷體" w:cs="Times New Roman"/>
          <w:sz w:val="28"/>
          <w:szCs w:val="28"/>
        </w:rPr>
      </w:pPr>
      <w:r>
        <w:rPr>
          <w:rFonts w:ascii="標楷體" w:eastAsia="標楷體" w:hAnsi="標楷體" w:cs="Times New Roman"/>
          <w:sz w:val="28"/>
          <w:szCs w:val="28"/>
        </w:rPr>
        <w:t xml:space="preserve"> 大多數的視障學生都有一個音樂夢，如何讓孩子在學習的過程中增加表演、練習的機會，增加與社會大眾的互動，盡己之力回饋社會，使孩子們的音樂夢想能紮根、開花、結果，是學校積極努力的目標。而向下紮根的真正涵義，是幫助孩子向他的未來伸根，孩子學的越久他的根紮的越深，有茁壯的根，才可能有強壯的樹，如甫獲得第27屆金曲獎演奏類最佳作曲人獎肯定─本校傑出校友黃裕翔先生一樣，能在樂壇上發光、發熱！  </w:t>
      </w:r>
    </w:p>
    <w:p w:rsidR="0044161C" w:rsidRDefault="005A5C3C">
      <w:pPr>
        <w:pStyle w:val="Standard"/>
        <w:spacing w:line="480" w:lineRule="exact"/>
        <w:jc w:val="both"/>
      </w:pPr>
      <w:r>
        <w:rPr>
          <w:rFonts w:ascii="標楷體" w:eastAsia="標楷體" w:hAnsi="標楷體" w:cs="Times New Roman"/>
          <w:sz w:val="28"/>
          <w:szCs w:val="28"/>
        </w:rPr>
        <w:t xml:space="preserve">     感謝社會各單位近三年來對本校音樂人才培訓教育上的支持，除了能順利於學期中引進專業師資，辦理視障生音樂培訓課程外，本校也從2016年暑假起，連續三年辦理全國視障生音樂夏令營，今年也持續邀請國內獲得多次金曲獎殊榮、最頂尖的演奏團體─無限融合樂團、臺灣樂壇活躍製作人及樂手老師群，辦理「2019全國視障生好樂花聲音樂夏令營」活動，藉由精闢的音樂專業講座及活潑、互動式樂器小組教學課程，培養對流行音樂的興趣，深入認識表演藝術之美，提升其樂器演奏能力與素養，並</w:t>
      </w:r>
      <w:r>
        <w:rPr>
          <w:rFonts w:ascii="標楷體" w:eastAsia="標楷體" w:hAnsi="標楷體" w:cs="標楷體"/>
          <w:color w:val="000000"/>
          <w:kern w:val="0"/>
          <w:sz w:val="28"/>
          <w:szCs w:val="28"/>
        </w:rPr>
        <w:t>在夏令營第三日晚上舉辦成果發表會，建立視障學生的音樂自信心</w:t>
      </w:r>
      <w:r>
        <w:rPr>
          <w:rFonts w:ascii="標楷體" w:eastAsia="標楷體" w:hAnsi="標楷體" w:cs="Times New Roman"/>
          <w:sz w:val="28"/>
          <w:szCs w:val="28"/>
        </w:rPr>
        <w:t>，為其打造精彩未來的機會</w:t>
      </w:r>
      <w:r>
        <w:rPr>
          <w:rFonts w:ascii="標楷體" w:eastAsia="標楷體" w:hAnsi="標楷體" w:cs="標楷體"/>
          <w:color w:val="000000"/>
          <w:kern w:val="0"/>
          <w:sz w:val="28"/>
          <w:szCs w:val="28"/>
        </w:rPr>
        <w:t>。</w:t>
      </w:r>
    </w:p>
    <w:p w:rsidR="0044161C" w:rsidRDefault="0044161C">
      <w:pPr>
        <w:pStyle w:val="Standard"/>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二、活動資訊：</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(一)活動日期：108年8月5日(星期一)至8月8日(星期四)</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(二)活動場地：臺中市立啟明學校</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(三)預計人數：共60名。</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(四)報名資格：(依以下排序優先錄取之)</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1.本校視障生。</w:t>
      </w:r>
    </w:p>
    <w:p w:rsidR="0044161C" w:rsidRDefault="005A5C3C">
      <w:pPr>
        <w:pStyle w:val="Standard"/>
        <w:spacing w:line="480" w:lineRule="exact"/>
        <w:ind w:left="420" w:hanging="42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2.其他就讀全國國小、國中、高中職及大專有音樂興趣或專才之視障生。</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3.具有音樂專才之視障社會人士。</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(五)活動費用：免費。</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(六)交通或住宿方式：</w:t>
      </w:r>
    </w:p>
    <w:p w:rsidR="0044161C" w:rsidRDefault="005A5C3C">
      <w:pPr>
        <w:pStyle w:val="Standard"/>
        <w:spacing w:line="480" w:lineRule="exact"/>
        <w:ind w:firstLine="28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1.交通請自行負責。</w:t>
      </w:r>
    </w:p>
    <w:p w:rsidR="0044161C" w:rsidRDefault="005A5C3C">
      <w:pPr>
        <w:pStyle w:val="Standard"/>
        <w:spacing w:line="480" w:lineRule="exact"/>
        <w:ind w:left="567" w:hanging="286"/>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2.無特殊疾病且有生活自理能力之學員，活動期間可免費申請留宿臺中啟明學生宿舍；主辦單位條件審核通過後方能住宿。</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(七)其他需求：</w:t>
      </w:r>
    </w:p>
    <w:p w:rsidR="0044161C" w:rsidRDefault="005A5C3C">
      <w:pPr>
        <w:pStyle w:val="Standard"/>
        <w:spacing w:line="480" w:lineRule="exact"/>
        <w:ind w:left="567" w:hanging="286"/>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1.本活動以樂器指導課程為主，會場只備有大型樂器，如：鋼琴、爵士鼓(不含鼓棒)及音響設備，其他樂器請參加學員自備。</w:t>
      </w:r>
    </w:p>
    <w:p w:rsidR="0044161C" w:rsidRDefault="005A5C3C">
      <w:pPr>
        <w:pStyle w:val="Standard"/>
        <w:spacing w:line="480" w:lineRule="exact"/>
        <w:ind w:left="560" w:hanging="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2.本活動僅提供住宿學員床位和沐浴洗滌等空間，請學員自備寢具、盥洗用具、衣物和其他私人物品(含藥物、健保卡等證件);另外，基於安全考量，男女學員分開樓層住宿，每樓層僅安排一位宿舍管理員維持宿舍安全運作，較難提供其他服務，請參加學員除遵守宿舍規定，並能自理生活需求。</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3.其他疑問或特殊需求，請電聯04-25562126分機1101戴秘書。</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三、活動內容：</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 師資介紹：</w:t>
      </w:r>
    </w:p>
    <w:p w:rsidR="0044161C" w:rsidRDefault="005A5C3C">
      <w:pPr>
        <w:pStyle w:val="Standard"/>
        <w:spacing w:line="480" w:lineRule="exact"/>
        <w:jc w:val="both"/>
        <w:rPr>
          <w:rFonts w:ascii="標楷體" w:eastAsia="標楷體" w:hAnsi="標楷體" w:cs="標楷體"/>
          <w:bCs/>
          <w:i/>
          <w:color w:val="000000"/>
          <w:kern w:val="0"/>
          <w:sz w:val="40"/>
          <w:szCs w:val="40"/>
        </w:rPr>
      </w:pPr>
      <w:r>
        <w:rPr>
          <w:rFonts w:ascii="標楷體" w:eastAsia="標楷體" w:hAnsi="標楷體" w:cs="標楷體"/>
          <w:bCs/>
          <w:i/>
          <w:noProof/>
          <w:color w:val="000000"/>
          <w:kern w:val="0"/>
          <w:sz w:val="40"/>
          <w:szCs w:val="40"/>
        </w:rPr>
        <w:drawing>
          <wp:anchor distT="0" distB="0" distL="114300" distR="114300" simplePos="0" relativeHeight="251653632" behindDoc="0" locked="0" layoutInCell="1" allowOverlap="1">
            <wp:simplePos x="0" y="0"/>
            <wp:positionH relativeFrom="margin">
              <wp:align>right</wp:align>
            </wp:positionH>
            <wp:positionV relativeFrom="paragraph">
              <wp:posOffset>419040</wp:posOffset>
            </wp:positionV>
            <wp:extent cx="5274360" cy="1961640"/>
            <wp:effectExtent l="0" t="0" r="2490" b="510"/>
            <wp:wrapSquare wrapText="bothSides"/>
            <wp:docPr id="2" name="圖片 2" descr="圖像裡可能有5 個人、大家在演奏樂器和吉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274360" cy="1961640"/>
                    </a:xfrm>
                    <a:prstGeom prst="rect">
                      <a:avLst/>
                    </a:prstGeom>
                    <a:noFill/>
                    <a:ln>
                      <a:noFill/>
                      <a:prstDash/>
                    </a:ln>
                  </pic:spPr>
                </pic:pic>
              </a:graphicData>
            </a:graphic>
          </wp:anchor>
        </w:drawing>
      </w:r>
      <w:r>
        <w:rPr>
          <w:rFonts w:ascii="標楷體" w:eastAsia="標楷體" w:hAnsi="標楷體" w:cs="標楷體"/>
          <w:bCs/>
          <w:i/>
          <w:color w:val="000000"/>
          <w:kern w:val="0"/>
          <w:sz w:val="40"/>
          <w:szCs w:val="40"/>
        </w:rPr>
        <w:t>無限融合樂團 Timeless Fusion Party</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無限融合樂團 Timeless Fusion Party</w:t>
      </w:r>
    </w:p>
    <w:p w:rsidR="0044161C" w:rsidRDefault="005A5C3C">
      <w:pPr>
        <w:pStyle w:val="Standard"/>
        <w:spacing w:line="480" w:lineRule="exact"/>
        <w:ind w:firstLine="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以融合爵士樂的創造力、流行音樂的親和力、以古典音樂家般的嚴謹態度，呈現不再摹仿國外的節奏、風格，而大膽的創作出真正屬於臺灣音樂人自己的全新樂派！</w:t>
      </w:r>
    </w:p>
    <w:p w:rsidR="0044161C" w:rsidRDefault="005A5C3C">
      <w:pPr>
        <w:pStyle w:val="Standard"/>
        <w:spacing w:line="480" w:lineRule="exact"/>
        <w:ind w:firstLine="56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2010年成軍的無限融合樂團，著眼於華人音樂圈不乏演奏與創意精湛的樂手，卻未曾出現令人驚異的融合爵士樂團。於是，在知名編曲、電影配樂，同時也是優秀的鍵盤演奏職人呂聖斐，以及知名薩克斯風演奏家董舜文共同號召下，組成了無限融合樂團。</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無限融合樂團2010年初甫推出首張專輯《無限融合黨》，即引起各方驚豔。不僅在各種類型的演出中廣受現場聽眾熱情回應，在各大華人音樂獎項中亦有所斬獲~五位團員皆在各種音樂類型間遊走，接受了不同型態樂音的滋養，自詡以創意、膽識與巧妙的技藝，創作出亞洲當代最具新意的融合爵士音樂。同時也期望將爵士樂帶入你我的生活，每首新創的樂曲，都希望記寫你我每個心情悸動的片刻，每首樂曲都有一段短短的故事或場景敘述，希望能讓聽眾們進入自己聆聽音樂的想像空間。</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活動紀錄:</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2010</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無限融合樂團成軍</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推出首張專輯《無限融合黨》</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受國家音樂廳邀請，於夏日爵士派對戶外大舞臺/台中爵士節中演出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2011</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《無限融合黨》專輯入圍第22屆金曲獎流行演奏類最佳作曲人、最佳專輯製作人、最佳演奏專輯。並獲得【最佳演奏專輯獎】受邀於 台中爵士節/上海爵士節中演出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2012</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《II》專輯</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 第3屆金音獎最佳專輯獎/最佳樂團獎/最佳現場演出獎/最佳爵士專輯獎/最佳爵士單曲獎(Conference Call電話會議)，創下此獎項演奏團體紀錄!</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受邀於台中爵士節/臺北藝術推廣協會之邀 臺北國父紀念館演出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2013</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《3》專輯入圍第24屆金曲獎流行演奏類最佳專輯獎/最佳專輯製作人獎/最佳作曲人獎(Love Lemonade愛的檸檬水)</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入圍最佳爵士專輯獎/最佳樂手獎(呂聖斐/董舜文)</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受邀於臺北銀河網音樂聚/金曲音樂節在 華山文創園區大舞臺/台中爵士節戶外大舞臺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2014</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《4》專輯入圍第25屆金曲獎，並榮獲流行演奏類【最佳專輯製作人獎 (呂聖斐/董舜文)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入圍第5屆金音獎</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入圍並獲得【最佳爵士單曲獎 (Friends from Planet Lydian來自利底安星球的朋友)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入圍華語金曲獎年度最佳爵士藝人入圍華語音樂傳媒大獎第14-15屆 入圍最佳爵士/藍調藝人</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【最佳爵士單曲獎(Friends from Planet Lydian來自利底安星球的朋友)/最佳樂手獎---Bass:甯子達 】</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華語金曲獎以無限融合樂團《4》專輯入圍年度最佳爵士藝人</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華語音樂傳媒大獎第14-15屆入圍最佳爵士/藍調藝人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2015</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3月份受邀於全世界最大的爵士節JAVA JAZZ演出</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10月份受邀於兩廳院夏日爵士派對擔任開幕表演團體</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2016</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《6》專輯入圍第27屆金曲獎演奏類最佳專輯製作人獎</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2017</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《7》專輯獲得第8屆金音獎最佳樂手獎(呂聖斐-鍵盤)</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2018</w:t>
      </w:r>
    </w:p>
    <w:p w:rsidR="0044161C" w:rsidRDefault="005A5C3C">
      <w:pPr>
        <w:pStyle w:val="Standard"/>
        <w:spacing w:line="48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《8》專輯一發行備受好評，受邀至國內外各地演出。</w:t>
      </w:r>
    </w:p>
    <w:p w:rsidR="0044161C" w:rsidRDefault="005A5C3C">
      <w:pPr>
        <w:pStyle w:val="Standard"/>
        <w:spacing w:line="480" w:lineRule="exact"/>
        <w:jc w:val="both"/>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2019</w:t>
      </w:r>
    </w:p>
    <w:p w:rsidR="0044161C" w:rsidRDefault="005A5C3C">
      <w:pPr>
        <w:pStyle w:val="Standard"/>
        <w:spacing w:line="480" w:lineRule="exact"/>
        <w:jc w:val="both"/>
      </w:pPr>
      <w:r>
        <w:rPr>
          <w:rFonts w:ascii="標楷體" w:eastAsia="標楷體" w:hAnsi="標楷體" w:cs="標楷體"/>
          <w:color w:val="000000"/>
          <w:kern w:val="0"/>
          <w:sz w:val="28"/>
          <w:szCs w:val="28"/>
        </w:rPr>
        <w:t>《9》專輯</w:t>
      </w:r>
      <w:r>
        <w:rPr>
          <w:rFonts w:ascii="標楷體" w:eastAsia="標楷體" w:hAnsi="標楷體"/>
          <w:color w:val="1C1E21"/>
          <w:sz w:val="28"/>
          <w:szCs w:val="28"/>
        </w:rPr>
        <w:t>入圍第30屆金曲獎最佳演奏錄音專輯獎。</w:t>
      </w:r>
    </w:p>
    <w:p w:rsidR="0044161C" w:rsidRDefault="005A5C3C">
      <w:pPr>
        <w:pStyle w:val="Standard"/>
        <w:spacing w:line="480" w:lineRule="exact"/>
        <w:jc w:val="both"/>
        <w:rPr>
          <w:rFonts w:ascii="標楷體" w:eastAsia="標楷體" w:hAnsi="標楷體"/>
          <w:color w:val="1C1E21"/>
          <w:sz w:val="28"/>
          <w:szCs w:val="28"/>
          <w:u w:val="dotDash"/>
        </w:rPr>
      </w:pPr>
      <w:r>
        <w:rPr>
          <w:rFonts w:ascii="標楷體" w:eastAsia="標楷體" w:hAnsi="標楷體"/>
          <w:color w:val="1C1E21"/>
          <w:sz w:val="28"/>
          <w:szCs w:val="28"/>
          <w:u w:val="dotDash"/>
        </w:rPr>
        <w:t xml:space="preserve">                                                           </w:t>
      </w:r>
    </w:p>
    <w:p w:rsidR="0044161C" w:rsidRDefault="005A5C3C">
      <w:pPr>
        <w:pStyle w:val="Standard"/>
        <w:spacing w:line="480" w:lineRule="exact"/>
        <w:jc w:val="both"/>
        <w:rPr>
          <w:rFonts w:ascii="標楷體" w:eastAsia="標楷體" w:hAnsi="標楷體" w:cs="Arial"/>
          <w:b/>
          <w:color w:val="222222"/>
          <w:sz w:val="28"/>
          <w:szCs w:val="28"/>
          <w:shd w:val="clear" w:color="auto" w:fill="FFFFFF"/>
        </w:rPr>
      </w:pPr>
      <w:r>
        <w:rPr>
          <w:rFonts w:ascii="標楷體" w:eastAsia="標楷體" w:hAnsi="標楷體" w:cs="Arial"/>
          <w:b/>
          <w:color w:val="222222"/>
          <w:sz w:val="28"/>
          <w:szCs w:val="28"/>
          <w:shd w:val="clear" w:color="auto" w:fill="FFFFFF"/>
        </w:rPr>
        <w:t>唐華儀老師</w:t>
      </w:r>
    </w:p>
    <w:p w:rsidR="0044161C" w:rsidRDefault="005A5C3C">
      <w:pPr>
        <w:pStyle w:val="Standard"/>
        <w:spacing w:line="480" w:lineRule="exact"/>
        <w:jc w:val="both"/>
      </w:pPr>
      <w:r>
        <w:rPr>
          <w:rFonts w:ascii="標楷體" w:eastAsia="標楷體" w:hAnsi="標楷體" w:cs="Arial"/>
          <w:color w:val="222222"/>
          <w:sz w:val="28"/>
          <w:szCs w:val="28"/>
          <w:shd w:val="clear" w:color="auto" w:fill="FFFFFF"/>
        </w:rPr>
        <w:t>2013年於國立維也納音樂暨表演藝術大學(Universität für Musik und darstellende Kunst Wien) 六月獲得postgradualen鋼琴演奏博士文憑(最高文憑)及鋼琴室內樂學士文憑。鋼琴曾師事Mikhail Kollontay(前俄國莫斯科音樂院鋼琴教授),Stefan Vladar (貝多芬大賽金牌得主)，Gerda Stuhal，Ferhan Oender-Guld，Christopher Hinterhuber(貝多芬大賽銀牌得主), Avedis Kouyoumdjian(貝多芬大賽金牌得主)。</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2006年開始在維也納貝森朵夫音樂大廳及yamaha廳及社會音樂劇院，李斯特廳，孟德爾頌廳，Muth音樂廳等皆有大小型獨奏會及室內樂演出，曾受邀與許多歐洲優秀的青年演奏家合作，如維也納愛樂國立歌劇院大提琴手，奧地利廣播愛樂ORF小提琴手及瑞士國立歌劇樂團小提琴手。</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2008年起與錄音大師Ulrich Vette(Deutsche Grammophon音樂唱片</w:t>
      </w:r>
      <w:r>
        <w:rPr>
          <w:rFonts w:ascii="標楷體" w:eastAsia="標楷體" w:hAnsi="標楷體" w:cs="Arial"/>
          <w:color w:val="222222"/>
          <w:sz w:val="28"/>
          <w:szCs w:val="28"/>
          <w:shd w:val="clear" w:color="auto" w:fill="FFFFFF"/>
        </w:rPr>
        <w:lastRenderedPageBreak/>
        <w:t>公司)及Johann-Nikolaus Matthes(EMI音樂唱片公司)合作錄製了巴哈前奏曲與賦格，海頓奏鳴曲，莫札特輪旋曲及奏鳴曲，舒曼套曲及普羅高飛夫的鋼琴奏鳴曲 CD,2013年普羅高飛夫鋼琴奏鳴曲獲選收錄於維也納國立音樂暨表演藝術大學年度最佳演奏CD。</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室內樂則錄製了貝多芬鋼琴三重奏Geist-trio,及普羅高飛夫鋼琴與小提琴第二號奏鳴曲</w:t>
      </w:r>
      <w:r>
        <w:rPr>
          <w:rFonts w:ascii="標楷體" w:eastAsia="標楷體" w:hAnsi="標楷體" w:cs="Arial"/>
          <w:color w:val="222222"/>
          <w:sz w:val="28"/>
          <w:szCs w:val="28"/>
        </w:rPr>
        <w:t>，</w:t>
      </w:r>
      <w:r>
        <w:rPr>
          <w:rFonts w:ascii="標楷體" w:eastAsia="標楷體" w:hAnsi="標楷體" w:cs="Arial"/>
          <w:color w:val="222222"/>
          <w:sz w:val="28"/>
          <w:szCs w:val="28"/>
          <w:shd w:val="clear" w:color="auto" w:fill="FFFFFF"/>
        </w:rPr>
        <w:t>其鋼琴錄音作品也被錄取用於國立維也納音樂暨表演藝術大學主頁的圖書館建案之背景音樂-umbau alte Anatomie-Praesentation des Siegerprojektes。</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2013年三月通過Passion Artist-Kulturverein 音樂協會甄選，擔任歌劇聲樂伴奏，於義大利，奧地利及波蘭有多場演出。七年來巡迴於各個不同的國家演出，如斯洛伐克，德國，義大利，奧地利，捷克，西班牙。</w:t>
      </w:r>
      <w:r>
        <w:rPr>
          <w:rFonts w:ascii="標楷體" w:eastAsia="標楷體" w:hAnsi="標楷體" w:cs="Arial"/>
          <w:color w:val="222222"/>
          <w:sz w:val="28"/>
          <w:szCs w:val="28"/>
        </w:rPr>
        <w:br/>
      </w:r>
      <w:r>
        <w:rPr>
          <w:rFonts w:ascii="標楷體" w:eastAsia="標楷體" w:hAnsi="標楷體" w:cs="Arial"/>
          <w:color w:val="222222"/>
          <w:sz w:val="28"/>
          <w:szCs w:val="28"/>
          <w:shd w:val="clear" w:color="auto" w:fill="FFFFFF"/>
        </w:rPr>
        <w:t>現任教於臺中市立臺中二中音樂班，市立清水高中音樂班，國立彰化高中音樂班，雙十國中音樂班，光復國小音樂班及民生國小音樂班。</w:t>
      </w:r>
    </w:p>
    <w:p w:rsidR="0044161C" w:rsidRDefault="0044161C">
      <w:pPr>
        <w:pStyle w:val="Standard"/>
        <w:spacing w:line="480" w:lineRule="exact"/>
        <w:jc w:val="both"/>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(二)課程表</w:t>
      </w:r>
    </w:p>
    <w:tbl>
      <w:tblPr>
        <w:tblW w:w="8972" w:type="dxa"/>
        <w:jc w:val="center"/>
        <w:tblLayout w:type="fixed"/>
        <w:tblCellMar>
          <w:left w:w="10" w:type="dxa"/>
          <w:right w:w="10" w:type="dxa"/>
        </w:tblCellMar>
        <w:tblLook w:val="0000" w:firstRow="0" w:lastRow="0" w:firstColumn="0" w:lastColumn="0" w:noHBand="0" w:noVBand="0"/>
      </w:tblPr>
      <w:tblGrid>
        <w:gridCol w:w="1126"/>
        <w:gridCol w:w="3544"/>
        <w:gridCol w:w="1670"/>
        <w:gridCol w:w="2632"/>
      </w:tblGrid>
      <w:tr w:rsidR="0044161C">
        <w:trPr>
          <w:trHeight w:val="560"/>
          <w:jc w:val="center"/>
        </w:trPr>
        <w:tc>
          <w:tcPr>
            <w:tcW w:w="8972" w:type="dxa"/>
            <w:gridSpan w:val="4"/>
            <w:tcBorders>
              <w:top w:val="double" w:sz="12"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活動日期：108年8月4日（星期日）</w:t>
            </w:r>
          </w:p>
        </w:tc>
      </w:tr>
      <w:tr w:rsidR="0044161C">
        <w:trPr>
          <w:trHeight w:val="51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時 間</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活動內容</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地 點</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備註</w:t>
            </w:r>
          </w:p>
        </w:tc>
      </w:tr>
      <w:tr w:rsidR="0044161C">
        <w:trPr>
          <w:trHeight w:val="62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住宿學員報到</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整理住宿用品</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認識室友及環境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秘書</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49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6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自由交誼時間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19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83"/>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活動日期：108年8月5日（星期一）</w:t>
            </w:r>
          </w:p>
        </w:tc>
      </w:tr>
      <w:tr w:rsidR="0044161C">
        <w:trPr>
          <w:trHeight w:val="22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lastRenderedPageBreak/>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lastRenderedPageBreak/>
              <w:t>宿舍管理員</w:t>
            </w:r>
          </w:p>
        </w:tc>
      </w:tr>
      <w:tr w:rsidR="0044161C">
        <w:trPr>
          <w:trHeight w:val="24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08：00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3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9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歡迎開幕式</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樂器及樂團分組</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臺中市教育局長官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9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69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講座：曲目示範</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 xml:space="preserve">      弦律詮釋</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70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55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126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rPr>
                <w:rFonts w:ascii="標楷體" w:eastAsia="標楷體" w:hAnsi="標楷體"/>
                <w:bCs/>
                <w:szCs w:val="24"/>
              </w:rPr>
            </w:pPr>
            <w:r>
              <w:rPr>
                <w:rFonts w:ascii="標楷體" w:eastAsia="標楷體" w:hAnsi="標楷體"/>
                <w:bCs/>
                <w:szCs w:val="24"/>
              </w:rPr>
              <w:t>(1)董舜文老師(2)呂聖斐老師 (3)莊智淵老師(4)陳玟瑋老師 (5)陳右泯老師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49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引導學員至文康中心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茶點時間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9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講座：樂團實務(一)(二)</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377"/>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1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1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自主練習或交誼時間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68"/>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78"/>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lastRenderedPageBreak/>
              <w:t>活動日期：108年8月6日（星期二）</w:t>
            </w:r>
          </w:p>
        </w:tc>
      </w:tr>
      <w:tr w:rsidR="0044161C">
        <w:trPr>
          <w:trHeight w:val="59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319"/>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學員報到</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898"/>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講座：節奏解析</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 xml:space="preserve">      重奏重點</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854"/>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33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jc w:val="both"/>
              <w:rPr>
                <w:rFonts w:ascii="標楷體" w:eastAsia="標楷體" w:hAnsi="標楷體"/>
                <w:bCs/>
                <w:szCs w:val="24"/>
              </w:rPr>
            </w:pPr>
            <w:r>
              <w:rPr>
                <w:rFonts w:ascii="標楷體" w:eastAsia="標楷體" w:hAnsi="標楷體"/>
                <w:bCs/>
                <w:szCs w:val="24"/>
              </w:rPr>
              <w:t>(1)董舜文老師(2)呂聖斐老師 (3)莊智淵老師(4)陳玟瑋老師 (5)陳右泯老師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76"/>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引導學員至文康中心</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茶點時間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7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16：00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講座：樂團實務(三)(四)</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22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82"/>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住宿學員晚餐時間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36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自主練習或交誼時間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578"/>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
                <w:sz w:val="26"/>
                <w:szCs w:val="26"/>
              </w:rPr>
            </w:pPr>
            <w:r>
              <w:rPr>
                <w:rFonts w:ascii="標楷體" w:eastAsia="標楷體" w:hAnsi="標楷體"/>
                <w:b/>
                <w:sz w:val="26"/>
                <w:szCs w:val="26"/>
              </w:rPr>
              <w:t>活動日期：108年8月7日（星期三）</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09：45</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09：45</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引導學員至樂器分組教室</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樂器分組課：</w:t>
            </w:r>
          </w:p>
          <w:p w:rsidR="0044161C" w:rsidRDefault="005A5C3C">
            <w:pPr>
              <w:pStyle w:val="Standard"/>
              <w:spacing w:line="280" w:lineRule="exact"/>
              <w:rPr>
                <w:rFonts w:ascii="標楷體" w:eastAsia="標楷體" w:hAnsi="標楷體"/>
                <w:bCs/>
                <w:szCs w:val="24"/>
              </w:rPr>
            </w:pPr>
            <w:r>
              <w:rPr>
                <w:rFonts w:ascii="標楷體" w:eastAsia="標楷體" w:hAnsi="標楷體"/>
                <w:bCs/>
                <w:szCs w:val="24"/>
              </w:rPr>
              <w:t>(1)董舜文老師(2)呂聖斐老師 (3)莊智淵老師(4)陳玟瑋老師 (5)陳右泯老師</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樂器</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分組教室</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各組音樂助教</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午餐時間</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休息充電</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789"/>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13：10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引導學員至五樓音樂廳</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32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13：20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15：20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講座：展演實務(一)(二)</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15：20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休息時間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15：30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講座：展演實務(三)(四)</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17：00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引導學員至學生餐廳</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歡樂派自助餐會</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學生餐廳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臺中市教育局長官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引導學員至五樓音樂廳</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成果發表活動預備</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19:00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20:30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扶輪之夜─好樂花聲音樂</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成果發表會</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五樓音樂廳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臺中市教育局長官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扶輪社貴賓</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20:30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◎非住宿學員返家</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◎住宿學員盥洗時間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ind w:firstLine="480"/>
              <w:rPr>
                <w:rFonts w:ascii="標楷體" w:eastAsia="標楷體" w:hAnsi="標楷體"/>
                <w:szCs w:val="24"/>
              </w:rPr>
            </w:pPr>
            <w:r>
              <w:rPr>
                <w:rFonts w:ascii="標楷體" w:eastAsia="標楷體" w:hAnsi="標楷體"/>
                <w:szCs w:val="24"/>
              </w:rPr>
              <w:t xml:space="preserve">   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22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21：30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互道晚安</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一夜好眠</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662"/>
          <w:jc w:val="center"/>
        </w:trPr>
        <w:tc>
          <w:tcPr>
            <w:tcW w:w="8972" w:type="dxa"/>
            <w:gridSpan w:val="4"/>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
                <w:sz w:val="26"/>
                <w:szCs w:val="26"/>
              </w:rPr>
            </w:pPr>
            <w:r>
              <w:rPr>
                <w:rFonts w:ascii="標楷體" w:eastAsia="標楷體" w:hAnsi="標楷體"/>
                <w:b/>
                <w:sz w:val="26"/>
                <w:szCs w:val="26"/>
              </w:rPr>
              <w:t>活動日期：108年8月8日（星期四）</w:t>
            </w:r>
          </w:p>
        </w:tc>
      </w:tr>
      <w:tr w:rsidR="0044161C">
        <w:trPr>
          <w:trHeight w:val="48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lastRenderedPageBreak/>
              <w:t>07：30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盥洗內務整理</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學生宿舍</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493"/>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08：30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住宿學員</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活力早餐</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學生宿舍</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一樓交誼廳</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學務處</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宿舍管理員</w:t>
            </w:r>
          </w:p>
        </w:tc>
      </w:tr>
      <w:tr w:rsidR="0044161C">
        <w:trPr>
          <w:trHeight w:val="70"/>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09：30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學員報到</w:t>
            </w:r>
          </w:p>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交誼時間</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951"/>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10：00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11：30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講座：音樂美學</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color w:val="FF0000"/>
                <w:szCs w:val="24"/>
              </w:rPr>
            </w:pPr>
            <w:r>
              <w:rPr>
                <w:rFonts w:ascii="標楷體" w:eastAsia="標楷體" w:hAnsi="標楷體"/>
                <w:color w:val="FF0000"/>
                <w:szCs w:val="24"/>
              </w:rPr>
              <w:t>唐華儀老師</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1245"/>
          <w:jc w:val="center"/>
        </w:trPr>
        <w:tc>
          <w:tcPr>
            <w:tcW w:w="1126" w:type="dxa"/>
            <w:tcBorders>
              <w:top w:val="single" w:sz="4" w:space="0" w:color="00000A"/>
              <w:left w:val="double" w:sz="12"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11：30</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3544"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頒發結業證書</w:t>
            </w:r>
          </w:p>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大合照</w:t>
            </w:r>
          </w:p>
        </w:tc>
        <w:tc>
          <w:tcPr>
            <w:tcW w:w="1670" w:type="dxa"/>
            <w:tcBorders>
              <w:top w:val="single" w:sz="4" w:space="0" w:color="00000A"/>
              <w:left w:val="single" w:sz="4" w:space="0" w:color="00000A"/>
              <w:bottom w:val="single" w:sz="4"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文康中心</w:t>
            </w:r>
          </w:p>
        </w:tc>
        <w:tc>
          <w:tcPr>
            <w:tcW w:w="2632" w:type="dxa"/>
            <w:tcBorders>
              <w:top w:val="single" w:sz="4" w:space="0" w:color="00000A"/>
              <w:left w:val="single" w:sz="4" w:space="0" w:color="00000A"/>
              <w:bottom w:val="single" w:sz="4" w:space="0" w:color="00000A"/>
              <w:right w:val="double" w:sz="12"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廖連喜校長</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無限融合樂團</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行政團隊</w:t>
            </w:r>
          </w:p>
          <w:p w:rsidR="0044161C" w:rsidRDefault="005A5C3C">
            <w:pPr>
              <w:pStyle w:val="Standard"/>
              <w:spacing w:line="280" w:lineRule="exact"/>
              <w:jc w:val="center"/>
              <w:rPr>
                <w:rFonts w:ascii="標楷體" w:eastAsia="標楷體" w:hAnsi="標楷體"/>
                <w:szCs w:val="24"/>
              </w:rPr>
            </w:pPr>
            <w:r>
              <w:rPr>
                <w:rFonts w:ascii="標楷體" w:eastAsia="標楷體" w:hAnsi="標楷體"/>
                <w:szCs w:val="24"/>
              </w:rPr>
              <w:t>后綜高中學生志工</w:t>
            </w:r>
          </w:p>
        </w:tc>
      </w:tr>
      <w:tr w:rsidR="0044161C">
        <w:trPr>
          <w:trHeight w:val="672"/>
          <w:jc w:val="center"/>
        </w:trPr>
        <w:tc>
          <w:tcPr>
            <w:tcW w:w="1126" w:type="dxa"/>
            <w:tcBorders>
              <w:top w:val="single" w:sz="4" w:space="0" w:color="00000A"/>
              <w:left w:val="double" w:sz="12" w:space="0" w:color="00000A"/>
              <w:bottom w:val="double" w:sz="12" w:space="0" w:color="00000A"/>
              <w:right w:val="single" w:sz="4" w:space="0" w:color="00000A"/>
            </w:tcBorders>
            <w:tcMar>
              <w:top w:w="0" w:type="dxa"/>
              <w:left w:w="145" w:type="dxa"/>
              <w:bottom w:w="0" w:type="dxa"/>
              <w:right w:w="108" w:type="dxa"/>
            </w:tcMar>
            <w:vAlign w:val="center"/>
          </w:tcPr>
          <w:p w:rsidR="0044161C" w:rsidRDefault="005A5C3C">
            <w:pPr>
              <w:pStyle w:val="Standard"/>
              <w:spacing w:line="280" w:lineRule="exact"/>
              <w:jc w:val="center"/>
              <w:rPr>
                <w:rFonts w:ascii="標楷體" w:eastAsia="標楷體" w:hAnsi="標楷體"/>
                <w:bCs/>
                <w:szCs w:val="24"/>
              </w:rPr>
            </w:pPr>
            <w:r>
              <w:rPr>
                <w:rFonts w:ascii="標楷體" w:eastAsia="標楷體" w:hAnsi="標楷體"/>
                <w:bCs/>
                <w:szCs w:val="24"/>
              </w:rPr>
              <w:t>12：00～</w:t>
            </w:r>
          </w:p>
        </w:tc>
        <w:tc>
          <w:tcPr>
            <w:tcW w:w="7846" w:type="dxa"/>
            <w:gridSpan w:val="3"/>
            <w:tcBorders>
              <w:top w:val="single" w:sz="4" w:space="0" w:color="00000A"/>
              <w:left w:val="single" w:sz="4" w:space="0" w:color="00000A"/>
              <w:bottom w:val="double" w:sz="12" w:space="0" w:color="00000A"/>
              <w:right w:val="double" w:sz="12" w:space="0" w:color="00000A"/>
            </w:tcBorders>
            <w:tcMar>
              <w:top w:w="0" w:type="dxa"/>
              <w:left w:w="145" w:type="dxa"/>
              <w:bottom w:w="0" w:type="dxa"/>
              <w:right w:w="108" w:type="dxa"/>
            </w:tcMar>
            <w:vAlign w:val="center"/>
          </w:tcPr>
          <w:p w:rsidR="0044161C" w:rsidRDefault="005A5C3C">
            <w:pPr>
              <w:pStyle w:val="Standard"/>
              <w:spacing w:line="320" w:lineRule="exact"/>
              <w:jc w:val="center"/>
              <w:rPr>
                <w:rFonts w:ascii="標楷體" w:eastAsia="標楷體" w:hAnsi="標楷體"/>
                <w:bCs/>
                <w:sz w:val="26"/>
                <w:szCs w:val="26"/>
              </w:rPr>
            </w:pPr>
            <w:r>
              <w:rPr>
                <w:rFonts w:ascii="標楷體" w:eastAsia="標楷體" w:hAnsi="標楷體"/>
                <w:bCs/>
                <w:noProof/>
                <w:sz w:val="26"/>
                <w:szCs w:val="26"/>
              </w:rPr>
              <w:drawing>
                <wp:anchor distT="0" distB="0" distL="114300" distR="114300" simplePos="0" relativeHeight="251654656" behindDoc="1" locked="0" layoutInCell="1" allowOverlap="1">
                  <wp:simplePos x="0" y="0"/>
                  <wp:positionH relativeFrom="column">
                    <wp:posOffset>3065039</wp:posOffset>
                  </wp:positionH>
                  <wp:positionV relativeFrom="paragraph">
                    <wp:posOffset>24840</wp:posOffset>
                  </wp:positionV>
                  <wp:extent cx="190440" cy="187200"/>
                  <wp:effectExtent l="0" t="0" r="60" b="3300"/>
                  <wp:wrapNone/>
                  <wp:docPr id="3" name="圖片 3" descr="yedyzs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90440" cy="187200"/>
                          </a:xfrm>
                          <a:prstGeom prst="rect">
                            <a:avLst/>
                          </a:prstGeom>
                          <a:noFill/>
                          <a:ln>
                            <a:noFill/>
                            <a:prstDash/>
                          </a:ln>
                        </pic:spPr>
                      </pic:pic>
                    </a:graphicData>
                  </a:graphic>
                </wp:anchor>
              </w:drawing>
            </w:r>
            <w:r>
              <w:rPr>
                <w:rFonts w:ascii="標楷體" w:eastAsia="標楷體" w:hAnsi="標楷體"/>
                <w:bCs/>
                <w:sz w:val="26"/>
                <w:szCs w:val="26"/>
              </w:rPr>
              <w:t>期待2020再相會</w:t>
            </w:r>
          </w:p>
        </w:tc>
      </w:tr>
    </w:tbl>
    <w:p w:rsidR="0044161C" w:rsidRDefault="0044161C">
      <w:pPr>
        <w:pStyle w:val="Standard"/>
        <w:spacing w:line="480" w:lineRule="exact"/>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四、報名需知【請務必詳閱以下內容】</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(一)報名時間:</w:t>
      </w:r>
    </w:p>
    <w:p w:rsidR="0044161C" w:rsidRDefault="005A5C3C">
      <w:pPr>
        <w:pStyle w:val="Standard"/>
        <w:spacing w:line="480" w:lineRule="exact"/>
        <w:ind w:left="4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即日起開始報名至108年6月25日截止,或額滿為止。</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(二)報名方式:</w:t>
      </w:r>
    </w:p>
    <w:p w:rsidR="0044161C" w:rsidRDefault="005A5C3C">
      <w:pPr>
        <w:pStyle w:val="Standard"/>
        <w:spacing w:line="480" w:lineRule="exact"/>
        <w:ind w:left="568" w:hanging="6"/>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請以傳真報名，填寫下方報名表，填寫完後回傳至臺中市立啟明學校，傳真電話:04-25565639</w:t>
      </w:r>
    </w:p>
    <w:p w:rsidR="0044161C" w:rsidRDefault="005A5C3C">
      <w:pPr>
        <w:pStyle w:val="Standard"/>
        <w:spacing w:line="480" w:lineRule="exact"/>
        <w:ind w:left="565" w:hanging="423"/>
      </w:pPr>
      <w:r>
        <w:rPr>
          <w:rFonts w:ascii="標楷體" w:eastAsia="標楷體" w:hAnsi="標楷體" w:cs="標楷體"/>
          <w:color w:val="000000"/>
          <w:kern w:val="0"/>
          <w:sz w:val="28"/>
          <w:szCs w:val="28"/>
        </w:rPr>
        <w:t>※ 備註:傳真後,請務必來電</w:t>
      </w:r>
      <w:r>
        <w:rPr>
          <w:rFonts w:ascii="標楷體" w:eastAsia="標楷體" w:hAnsi="標楷體" w:cs="標楷體"/>
          <w:b/>
          <w:color w:val="000000"/>
          <w:kern w:val="0"/>
          <w:sz w:val="32"/>
          <w:szCs w:val="32"/>
        </w:rPr>
        <w:t>04-25562126轉1101戴秘書</w:t>
      </w:r>
      <w:r>
        <w:rPr>
          <w:rFonts w:ascii="標楷體" w:eastAsia="標楷體" w:hAnsi="標楷體" w:cs="標楷體"/>
          <w:color w:val="000000"/>
          <w:kern w:val="0"/>
          <w:sz w:val="28"/>
          <w:szCs w:val="28"/>
        </w:rPr>
        <w:t>確認是否報名成功。</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(三)錄取通知說明：</w:t>
      </w:r>
    </w:p>
    <w:p w:rsidR="0044161C" w:rsidRDefault="005A5C3C">
      <w:pPr>
        <w:pStyle w:val="Standard"/>
        <w:spacing w:line="480" w:lineRule="exact"/>
        <w:ind w:left="566" w:hanging="566"/>
      </w:pPr>
      <w:r>
        <w:rPr>
          <w:rFonts w:ascii="標楷體" w:eastAsia="標楷體" w:hAnsi="標楷體" w:cs="標楷體"/>
          <w:color w:val="000000"/>
          <w:kern w:val="0"/>
          <w:sz w:val="28"/>
          <w:szCs w:val="28"/>
        </w:rPr>
        <w:t xml:space="preserve">    依報名資格排序錄取前60位名額，並於108年6月30日前電話或簡訊通知正取學員，若臨時有事無法參加欲放棄之學員，請於108年7月5日前由本人或監護人親自電話提出，以利於108年7月15日前電話通知備取人員依序遞補參加。</w:t>
      </w:r>
    </w:p>
    <w:p w:rsidR="0044161C" w:rsidRDefault="0044161C">
      <w:pPr>
        <w:pStyle w:val="Standard"/>
        <w:spacing w:line="480" w:lineRule="exact"/>
        <w:ind w:firstLine="560"/>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44161C" w:rsidRDefault="0044161C">
      <w:pPr>
        <w:pStyle w:val="Standard"/>
        <w:spacing w:line="480" w:lineRule="exact"/>
        <w:rPr>
          <w:rFonts w:ascii="標楷體" w:eastAsia="標楷體" w:hAnsi="標楷體" w:cs="標楷體"/>
          <w:color w:val="000000"/>
          <w:kern w:val="0"/>
          <w:sz w:val="28"/>
          <w:szCs w:val="28"/>
        </w:rPr>
      </w:pP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五、活動相關附件</w:t>
      </w:r>
    </w:p>
    <w:p w:rsidR="0044161C" w:rsidRDefault="005A5C3C">
      <w:pPr>
        <w:pStyle w:val="Standard"/>
        <w:spacing w:line="48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(一)報名表：</w:t>
      </w:r>
    </w:p>
    <w:p w:rsidR="0044161C" w:rsidRDefault="005A5C3C">
      <w:pPr>
        <w:pStyle w:val="Standard"/>
        <w:jc w:val="center"/>
        <w:rPr>
          <w:rFonts w:ascii="標楷體" w:eastAsia="標楷體" w:hAnsi="標楷體"/>
          <w:sz w:val="36"/>
          <w:u w:val="single"/>
        </w:rPr>
      </w:pPr>
      <w:r>
        <w:rPr>
          <w:rFonts w:ascii="標楷體" w:eastAsia="標楷體" w:hAnsi="標楷體"/>
          <w:sz w:val="36"/>
          <w:u w:val="single"/>
        </w:rPr>
        <w:t>2019全國視障生好樂花聲音樂夏令營報名表</w:t>
      </w:r>
    </w:p>
    <w:tbl>
      <w:tblPr>
        <w:tblW w:w="8460" w:type="dxa"/>
        <w:jc w:val="center"/>
        <w:tblLayout w:type="fixed"/>
        <w:tblCellMar>
          <w:left w:w="10" w:type="dxa"/>
          <w:right w:w="10" w:type="dxa"/>
        </w:tblCellMar>
        <w:tblLook w:val="0000" w:firstRow="0" w:lastRow="0" w:firstColumn="0" w:lastColumn="0" w:noHBand="0" w:noVBand="0"/>
      </w:tblPr>
      <w:tblGrid>
        <w:gridCol w:w="1950"/>
        <w:gridCol w:w="2230"/>
        <w:gridCol w:w="2091"/>
        <w:gridCol w:w="2189"/>
      </w:tblGrid>
      <w:tr w:rsidR="0044161C">
        <w:trPr>
          <w:trHeight w:val="530"/>
          <w:jc w:val="center"/>
        </w:trPr>
        <w:tc>
          <w:tcPr>
            <w:tcW w:w="1950" w:type="dxa"/>
            <w:tcBorders>
              <w:top w:val="double" w:sz="12"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學生姓名</w:t>
            </w:r>
          </w:p>
        </w:tc>
        <w:tc>
          <w:tcPr>
            <w:tcW w:w="2230"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44161C">
            <w:pPr>
              <w:pStyle w:val="Standard"/>
              <w:spacing w:line="400" w:lineRule="exact"/>
              <w:rPr>
                <w:rFonts w:ascii="標楷體" w:eastAsia="標楷體" w:hAnsi="標楷體"/>
                <w:sz w:val="28"/>
              </w:rPr>
            </w:pPr>
          </w:p>
        </w:tc>
        <w:tc>
          <w:tcPr>
            <w:tcW w:w="2091"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出生日期</w:t>
            </w:r>
          </w:p>
        </w:tc>
        <w:tc>
          <w:tcPr>
            <w:tcW w:w="2189" w:type="dxa"/>
            <w:tcBorders>
              <w:top w:val="double" w:sz="12"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年  月  日</w:t>
            </w:r>
          </w:p>
        </w:tc>
      </w:tr>
      <w:tr w:rsidR="0044161C">
        <w:trPr>
          <w:trHeight w:val="484"/>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性 別</w:t>
            </w:r>
          </w:p>
        </w:tc>
        <w:tc>
          <w:tcPr>
            <w:tcW w:w="2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男  □ 女</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szCs w:val="26"/>
              </w:rPr>
            </w:pPr>
            <w:r>
              <w:rPr>
                <w:rFonts w:ascii="標楷體" w:eastAsia="標楷體" w:hAnsi="標楷體"/>
                <w:sz w:val="28"/>
                <w:szCs w:val="26"/>
              </w:rPr>
              <w:t>身份證字號</w:t>
            </w:r>
          </w:p>
        </w:tc>
        <w:tc>
          <w:tcPr>
            <w:tcW w:w="2189"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44161C">
            <w:pPr>
              <w:pStyle w:val="Standard"/>
              <w:spacing w:line="400" w:lineRule="exact"/>
              <w:rPr>
                <w:rFonts w:ascii="標楷體" w:eastAsia="標楷體" w:hAnsi="標楷體"/>
                <w:sz w:val="28"/>
              </w:rPr>
            </w:pPr>
          </w:p>
        </w:tc>
      </w:tr>
      <w:tr w:rsidR="0044161C">
        <w:trPr>
          <w:trHeight w:val="484"/>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視力狀況</w:t>
            </w:r>
          </w:p>
        </w:tc>
        <w:tc>
          <w:tcPr>
            <w:tcW w:w="2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右眼：□全盲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□低視能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左眼：□全盲    </w:t>
            </w:r>
          </w:p>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□低視能</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其他障別</w:t>
            </w:r>
          </w:p>
          <w:p w:rsidR="0044161C" w:rsidRDefault="005A5C3C">
            <w:pPr>
              <w:pStyle w:val="Standard"/>
              <w:spacing w:line="400" w:lineRule="exact"/>
              <w:jc w:val="center"/>
              <w:rPr>
                <w:rFonts w:ascii="標楷體" w:eastAsia="標楷體" w:hAnsi="標楷體"/>
                <w:sz w:val="20"/>
              </w:rPr>
            </w:pPr>
            <w:r>
              <w:rPr>
                <w:rFonts w:ascii="標楷體" w:eastAsia="標楷體" w:hAnsi="標楷體"/>
                <w:sz w:val="20"/>
              </w:rPr>
              <w:t>(或特殊狀況說明)</w:t>
            </w:r>
          </w:p>
        </w:tc>
        <w:tc>
          <w:tcPr>
            <w:tcW w:w="2189"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Standard"/>
              <w:spacing w:line="400" w:lineRule="exact"/>
              <w:rPr>
                <w:rFonts w:ascii="標楷體" w:eastAsia="標楷體" w:hAnsi="標楷體"/>
                <w:sz w:val="28"/>
              </w:rPr>
            </w:pPr>
            <w:r>
              <w:rPr>
                <w:rFonts w:ascii="標楷體" w:eastAsia="標楷體" w:hAnsi="標楷體"/>
                <w:sz w:val="28"/>
              </w:rPr>
              <w:t xml:space="preserve">  </w:t>
            </w:r>
          </w:p>
        </w:tc>
      </w:tr>
      <w:tr w:rsidR="0044161C">
        <w:trPr>
          <w:trHeight w:val="1669"/>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身分別</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(學生請註明就讀學校及年級：社會人士則註明職業類別)</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t>□學生</w:t>
            </w:r>
          </w:p>
          <w:p w:rsidR="0044161C" w:rsidRDefault="005A5C3C">
            <w:pPr>
              <w:pStyle w:val="Standard"/>
              <w:spacing w:line="400" w:lineRule="exact"/>
              <w:rPr>
                <w:rFonts w:ascii="標楷體" w:eastAsia="標楷體" w:hAnsi="標楷體"/>
                <w:sz w:val="28"/>
                <w:szCs w:val="28"/>
              </w:rPr>
            </w:pPr>
            <w:r>
              <w:rPr>
                <w:rFonts w:ascii="標楷體" w:eastAsia="標楷體" w:hAnsi="標楷體"/>
                <w:sz w:val="28"/>
                <w:szCs w:val="28"/>
              </w:rPr>
              <w:t>說明：</w:t>
            </w:r>
          </w:p>
          <w:p w:rsidR="0044161C" w:rsidRDefault="005A5C3C">
            <w:pPr>
              <w:pStyle w:val="Standard"/>
              <w:spacing w:line="400" w:lineRule="exact"/>
              <w:rPr>
                <w:rFonts w:ascii="標楷體" w:eastAsia="標楷體" w:hAnsi="標楷體"/>
                <w:sz w:val="28"/>
              </w:rPr>
            </w:pPr>
            <w:r>
              <w:rPr>
                <w:rFonts w:ascii="標楷體" w:eastAsia="標楷體" w:hAnsi="標楷體"/>
                <w:sz w:val="28"/>
              </w:rPr>
              <w:t>□社會人士</w:t>
            </w:r>
          </w:p>
          <w:p w:rsidR="0044161C" w:rsidRDefault="005A5C3C">
            <w:pPr>
              <w:pStyle w:val="Standard"/>
              <w:spacing w:line="400" w:lineRule="exact"/>
              <w:rPr>
                <w:rFonts w:ascii="標楷體" w:eastAsia="標楷體" w:hAnsi="標楷體"/>
                <w:sz w:val="28"/>
              </w:rPr>
            </w:pPr>
            <w:r>
              <w:rPr>
                <w:rFonts w:ascii="標楷體" w:eastAsia="標楷體" w:hAnsi="標楷體"/>
                <w:sz w:val="28"/>
              </w:rPr>
              <w:t>說明：</w:t>
            </w:r>
          </w:p>
        </w:tc>
      </w:tr>
      <w:tr w:rsidR="0044161C">
        <w:trPr>
          <w:trHeight w:val="1969"/>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音樂專長</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(可複選，請確實勾選，並於說明註明樂器名稱和學習時間，以利分組安排)</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□鍵盤，說明：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□管樂，說明：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□打擊，說明：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□彈撥，說明：</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□其他，說明：</w:t>
            </w:r>
          </w:p>
        </w:tc>
      </w:tr>
      <w:tr w:rsidR="0044161C">
        <w:trPr>
          <w:trHeight w:val="1381"/>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學員聯絡資訊</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(請確實完整填寫)</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市話/手機：</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 xml:space="preserve">email：                                  </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通訊地址：</w:t>
            </w:r>
          </w:p>
        </w:tc>
      </w:tr>
      <w:tr w:rsidR="0044161C">
        <w:trPr>
          <w:trHeight w:val="1287"/>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家長姓名</w:t>
            </w:r>
          </w:p>
          <w:p w:rsidR="0044161C" w:rsidRDefault="005A5C3C">
            <w:pPr>
              <w:pStyle w:val="Standard"/>
              <w:spacing w:line="400" w:lineRule="exact"/>
              <w:jc w:val="center"/>
              <w:rPr>
                <w:rFonts w:ascii="標楷體" w:eastAsia="標楷體" w:hAnsi="標楷體"/>
                <w:sz w:val="20"/>
                <w:szCs w:val="20"/>
              </w:rPr>
            </w:pPr>
            <w:r>
              <w:rPr>
                <w:rFonts w:ascii="標楷體" w:eastAsia="標楷體" w:hAnsi="標楷體"/>
                <w:sz w:val="20"/>
                <w:szCs w:val="20"/>
              </w:rPr>
              <w:t>(請確實完整填寫)</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a9"/>
              <w:spacing w:line="400" w:lineRule="exact"/>
              <w:ind w:left="0"/>
              <w:rPr>
                <w:rFonts w:ascii="標楷體" w:eastAsia="標楷體" w:hAnsi="標楷體"/>
                <w:sz w:val="28"/>
              </w:rPr>
            </w:pPr>
            <w:r>
              <w:rPr>
                <w:rFonts w:ascii="標楷體" w:eastAsia="標楷體" w:hAnsi="標楷體"/>
                <w:sz w:val="28"/>
              </w:rPr>
              <w:t>姓名：             市話/手機：</w:t>
            </w:r>
          </w:p>
          <w:p w:rsidR="0044161C" w:rsidRDefault="005A5C3C">
            <w:pPr>
              <w:pStyle w:val="a9"/>
              <w:spacing w:line="400" w:lineRule="exact"/>
              <w:ind w:left="0"/>
              <w:rPr>
                <w:rFonts w:ascii="標楷體" w:eastAsia="標楷體" w:hAnsi="標楷體"/>
                <w:sz w:val="28"/>
              </w:rPr>
            </w:pPr>
            <w:r>
              <w:rPr>
                <w:rFonts w:ascii="標楷體" w:eastAsia="標楷體" w:hAnsi="標楷體"/>
                <w:sz w:val="28"/>
              </w:rPr>
              <w:t xml:space="preserve">email：                                  </w:t>
            </w:r>
          </w:p>
          <w:p w:rsidR="0044161C" w:rsidRDefault="005A5C3C">
            <w:pPr>
              <w:pStyle w:val="Standard"/>
              <w:spacing w:line="400" w:lineRule="exact"/>
              <w:rPr>
                <w:rFonts w:ascii="標楷體" w:eastAsia="標楷體" w:hAnsi="標楷體"/>
                <w:sz w:val="28"/>
              </w:rPr>
            </w:pPr>
            <w:r>
              <w:rPr>
                <w:rFonts w:ascii="標楷體" w:eastAsia="標楷體" w:hAnsi="標楷體"/>
                <w:sz w:val="28"/>
              </w:rPr>
              <w:t>通訊地址：</w:t>
            </w:r>
          </w:p>
        </w:tc>
      </w:tr>
      <w:tr w:rsidR="0044161C">
        <w:trPr>
          <w:trHeight w:val="511"/>
          <w:jc w:val="center"/>
        </w:trPr>
        <w:tc>
          <w:tcPr>
            <w:tcW w:w="1950"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住宿</w:t>
            </w:r>
          </w:p>
        </w:tc>
        <w:tc>
          <w:tcPr>
            <w:tcW w:w="6510" w:type="dxa"/>
            <w:gridSpan w:val="3"/>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tcPr>
          <w:p w:rsidR="0044161C" w:rsidRDefault="005A5C3C">
            <w:pPr>
              <w:pStyle w:val="Standard"/>
              <w:spacing w:line="400" w:lineRule="exact"/>
              <w:rPr>
                <w:rFonts w:ascii="標楷體" w:eastAsia="標楷體" w:hAnsi="標楷體"/>
                <w:sz w:val="28"/>
              </w:rPr>
            </w:pPr>
            <w:r>
              <w:rPr>
                <w:rFonts w:ascii="標楷體" w:eastAsia="標楷體" w:hAnsi="標楷體"/>
                <w:sz w:val="28"/>
              </w:rPr>
              <w:t>□申請住宿</w:t>
            </w:r>
          </w:p>
          <w:p w:rsidR="0044161C" w:rsidRDefault="005A5C3C">
            <w:pPr>
              <w:pStyle w:val="Standard"/>
              <w:spacing w:line="400" w:lineRule="exact"/>
            </w:pPr>
            <w:r>
              <w:rPr>
                <w:rFonts w:ascii="標楷體" w:eastAsia="標楷體" w:hAnsi="標楷體"/>
                <w:u w:val="single"/>
              </w:rPr>
              <w:t>(勾選此項者，需</w:t>
            </w:r>
            <w:r>
              <w:rPr>
                <w:rFonts w:ascii="標楷體" w:eastAsia="標楷體" w:hAnsi="標楷體"/>
                <w:b/>
                <w:u w:val="single"/>
              </w:rPr>
              <w:t>填寫住宿申請表</w:t>
            </w:r>
            <w:r>
              <w:rPr>
                <w:rFonts w:ascii="標楷體" w:eastAsia="標楷體" w:hAnsi="標楷體"/>
                <w:u w:val="single"/>
              </w:rPr>
              <w:t>，請一併</w:t>
            </w:r>
            <w:r>
              <w:rPr>
                <w:rFonts w:ascii="標楷體" w:eastAsia="標楷體" w:hAnsi="標楷體"/>
                <w:b/>
                <w:u w:val="single"/>
              </w:rPr>
              <w:t>傳真</w:t>
            </w:r>
            <w:r>
              <w:rPr>
                <w:rFonts w:ascii="標楷體" w:eastAsia="標楷體" w:hAnsi="標楷體"/>
                <w:u w:val="single"/>
              </w:rPr>
              <w:t>回秘書室)</w:t>
            </w:r>
          </w:p>
          <w:p w:rsidR="0044161C" w:rsidRDefault="005A5C3C">
            <w:pPr>
              <w:pStyle w:val="Standard"/>
              <w:spacing w:line="400" w:lineRule="exact"/>
              <w:rPr>
                <w:rFonts w:ascii="標楷體" w:eastAsia="標楷體" w:hAnsi="標楷體"/>
                <w:sz w:val="28"/>
              </w:rPr>
            </w:pPr>
            <w:r>
              <w:rPr>
                <w:rFonts w:ascii="標楷體" w:eastAsia="標楷體" w:hAnsi="標楷體"/>
                <w:sz w:val="28"/>
              </w:rPr>
              <w:t>□不住宿</w:t>
            </w:r>
          </w:p>
        </w:tc>
      </w:tr>
      <w:tr w:rsidR="0044161C">
        <w:trPr>
          <w:trHeight w:val="528"/>
          <w:jc w:val="center"/>
        </w:trPr>
        <w:tc>
          <w:tcPr>
            <w:tcW w:w="8460" w:type="dxa"/>
            <w:gridSpan w:val="4"/>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jc w:val="center"/>
              <w:rPr>
                <w:rFonts w:ascii="標楷體" w:eastAsia="標楷體" w:hAnsi="標楷體"/>
                <w:sz w:val="28"/>
              </w:rPr>
            </w:pPr>
            <w:r>
              <w:rPr>
                <w:rFonts w:ascii="標楷體" w:eastAsia="標楷體" w:hAnsi="標楷體"/>
                <w:sz w:val="28"/>
              </w:rPr>
              <w:t>交通指引</w:t>
            </w:r>
          </w:p>
        </w:tc>
      </w:tr>
      <w:tr w:rsidR="0044161C">
        <w:trPr>
          <w:trHeight w:val="841"/>
          <w:jc w:val="center"/>
        </w:trPr>
        <w:tc>
          <w:tcPr>
            <w:tcW w:w="8460" w:type="dxa"/>
            <w:gridSpan w:val="4"/>
            <w:tcBorders>
              <w:top w:val="single" w:sz="4" w:space="0" w:color="00000A"/>
              <w:left w:val="double" w:sz="12"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44161C" w:rsidRDefault="005A5C3C">
            <w:pPr>
              <w:pStyle w:val="Standard"/>
              <w:spacing w:line="400" w:lineRule="exact"/>
              <w:rPr>
                <w:rFonts w:ascii="標楷體" w:eastAsia="標楷體" w:hAnsi="標楷體"/>
                <w:sz w:val="28"/>
              </w:rPr>
            </w:pPr>
            <w:r>
              <w:rPr>
                <w:rFonts w:ascii="標楷體" w:eastAsia="標楷體" w:hAnsi="標楷體"/>
                <w:sz w:val="28"/>
              </w:rPr>
              <w:lastRenderedPageBreak/>
              <w:t>地址: 臺中市后里區三豐路三段936號(臺中市立啟明學校)</w:t>
            </w:r>
          </w:p>
          <w:p w:rsidR="0044161C" w:rsidRDefault="005A5C3C">
            <w:pPr>
              <w:pStyle w:val="Standard"/>
              <w:spacing w:line="400" w:lineRule="exact"/>
              <w:rPr>
                <w:rFonts w:ascii="標楷體" w:eastAsia="標楷體" w:hAnsi="標楷體"/>
                <w:sz w:val="26"/>
                <w:szCs w:val="26"/>
              </w:rPr>
            </w:pPr>
            <w:r>
              <w:rPr>
                <w:rFonts w:ascii="標楷體" w:eastAsia="標楷體" w:hAnsi="標楷體"/>
                <w:noProof/>
                <w:sz w:val="26"/>
                <w:szCs w:val="26"/>
              </w:rPr>
              <w:drawing>
                <wp:anchor distT="0" distB="0" distL="114300" distR="114300" simplePos="0" relativeHeight="251660800" behindDoc="0" locked="0" layoutInCell="1" allowOverlap="1">
                  <wp:simplePos x="0" y="0"/>
                  <wp:positionH relativeFrom="column">
                    <wp:posOffset>724680</wp:posOffset>
                  </wp:positionH>
                  <wp:positionV relativeFrom="paragraph">
                    <wp:posOffset>22320</wp:posOffset>
                  </wp:positionV>
                  <wp:extent cx="3717360" cy="3724200"/>
                  <wp:effectExtent l="0" t="0" r="0" b="0"/>
                  <wp:wrapTopAndBottom/>
                  <wp:docPr id="4" name="圖片 10" descr="學校位置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717360" cy="3724200"/>
                          </a:xfrm>
                          <a:prstGeom prst="rect">
                            <a:avLst/>
                          </a:prstGeom>
                          <a:noFill/>
                          <a:ln>
                            <a:noFill/>
                            <a:prstDash/>
                          </a:ln>
                        </pic:spPr>
                      </pic:pic>
                    </a:graphicData>
                  </a:graphic>
                </wp:anchor>
              </w:drawing>
            </w:r>
            <w:r>
              <w:rPr>
                <w:rFonts w:ascii="標楷體" w:eastAsia="標楷體" w:hAnsi="標楷體"/>
                <w:sz w:val="26"/>
                <w:szCs w:val="26"/>
              </w:rPr>
              <w:t>1.自行開車：</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․南下：中山高速公路（150.2公里）三義交流道下，左轉三豐路往后里方向，經裕隆汽車、義里大橋、中社花市到達本校。</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․北上：中山高速公路（165.5公里）臺中系統轉入國道四號往豐原，從后豐交流道（14.8公里）下左轉往后里方向，經后豐大橋、后里馬場到達本校。</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․走二高請從（169公里）臺中系統轉入國道四號往豐原，從后豐交流道（14.8公里）下左轉往后里方向，經后豐大橋、后里馬場到達本校。</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2.搭車：</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․高鐵：請搭至臺中站轉程臺鐵北上(1)至豐原火車站轉豐原客運往大甲，經后豐大橋、后里馬場後於本校大門口下車(2)至后里火車站出站後，步行甲后路至三豐路口左轉到達本校。</w:t>
            </w:r>
          </w:p>
          <w:p w:rsidR="0044161C" w:rsidRDefault="005A5C3C">
            <w:pPr>
              <w:pStyle w:val="Standard"/>
              <w:spacing w:line="400" w:lineRule="exact"/>
              <w:rPr>
                <w:rFonts w:ascii="標楷體" w:eastAsia="標楷體" w:hAnsi="標楷體"/>
                <w:sz w:val="26"/>
                <w:szCs w:val="26"/>
              </w:rPr>
            </w:pPr>
            <w:r>
              <w:rPr>
                <w:rFonts w:ascii="標楷體" w:eastAsia="標楷體" w:hAnsi="標楷體"/>
                <w:sz w:val="26"/>
                <w:szCs w:val="26"/>
              </w:rPr>
              <w:t>․臺鐵：(1)至豐原火車站轉豐原客運往大甲，經后豐大橋、后里馬場後於本校大門口下車(2)至后里火車站出站後，步行甲后路至三豐路口左轉到達本校。</w:t>
            </w:r>
          </w:p>
          <w:p w:rsidR="0044161C" w:rsidRDefault="005A5C3C">
            <w:pPr>
              <w:pStyle w:val="Standard"/>
              <w:spacing w:line="400" w:lineRule="exact"/>
              <w:rPr>
                <w:rFonts w:ascii="標楷體" w:eastAsia="標楷體" w:hAnsi="標楷體"/>
                <w:sz w:val="28"/>
              </w:rPr>
            </w:pPr>
            <w:r>
              <w:rPr>
                <w:rFonts w:ascii="標楷體" w:eastAsia="標楷體" w:hAnsi="標楷體"/>
                <w:sz w:val="26"/>
                <w:szCs w:val="26"/>
              </w:rPr>
              <w:t>․客運：(1)至臺中火車站前豐原客運往大甲，經潭子、豐原、后豐大橋、后里馬場後於本校大門口下車(2)至豐原火車站轉豐原客運往大甲，經后豐大橋、后里馬場後於本校大門口下車</w:t>
            </w:r>
            <w:r>
              <w:rPr>
                <w:rFonts w:ascii="標楷體" w:eastAsia="標楷體" w:hAnsi="標楷體"/>
                <w:sz w:val="28"/>
              </w:rPr>
              <w:t>。</w:t>
            </w:r>
          </w:p>
        </w:tc>
      </w:tr>
    </w:tbl>
    <w:p w:rsidR="0044161C" w:rsidRDefault="005A5C3C">
      <w:pPr>
        <w:pStyle w:val="Standard"/>
        <w:rPr>
          <w:rFonts w:ascii="標楷體" w:eastAsia="標楷體" w:hAnsi="標楷體"/>
          <w:sz w:val="28"/>
          <w:szCs w:val="28"/>
        </w:rPr>
      </w:pPr>
      <w:r>
        <w:rPr>
          <w:rFonts w:ascii="標楷體" w:eastAsia="標楷體" w:hAnsi="標楷體"/>
          <w:sz w:val="28"/>
          <w:szCs w:val="28"/>
        </w:rPr>
        <w:lastRenderedPageBreak/>
        <w:t xml:space="preserve"> </w:t>
      </w:r>
    </w:p>
    <w:p w:rsidR="0044161C" w:rsidRDefault="005A5C3C">
      <w:pPr>
        <w:pStyle w:val="Standard"/>
        <w:rPr>
          <w:rFonts w:ascii="標楷體" w:eastAsia="標楷體" w:hAnsi="標楷體"/>
          <w:sz w:val="28"/>
          <w:szCs w:val="28"/>
        </w:rPr>
      </w:pPr>
      <w:r>
        <w:rPr>
          <w:rFonts w:ascii="標楷體" w:eastAsia="標楷體" w:hAnsi="標楷體"/>
          <w:sz w:val="28"/>
          <w:szCs w:val="28"/>
        </w:rPr>
        <w:t>(二)住宿申請表：</w:t>
      </w:r>
    </w:p>
    <w:p w:rsidR="0044161C" w:rsidRDefault="005A5C3C">
      <w:pPr>
        <w:pStyle w:val="Standard"/>
        <w:jc w:val="center"/>
        <w:rPr>
          <w:rFonts w:ascii="標楷體" w:eastAsia="標楷體" w:hAnsi="標楷體"/>
          <w:sz w:val="36"/>
          <w:u w:val="single"/>
        </w:rPr>
      </w:pPr>
      <w:r>
        <w:rPr>
          <w:rFonts w:ascii="標楷體" w:eastAsia="標楷體" w:hAnsi="標楷體"/>
          <w:sz w:val="36"/>
          <w:u w:val="single"/>
        </w:rPr>
        <w:t>2019全國視障生好樂花聲音樂夏令營住宿申請表</w:t>
      </w:r>
    </w:p>
    <w:tbl>
      <w:tblPr>
        <w:tblW w:w="8295" w:type="dxa"/>
        <w:jc w:val="center"/>
        <w:tblLayout w:type="fixed"/>
        <w:tblCellMar>
          <w:left w:w="10" w:type="dxa"/>
          <w:right w:w="10" w:type="dxa"/>
        </w:tblCellMar>
        <w:tblLook w:val="0000" w:firstRow="0" w:lastRow="0" w:firstColumn="0" w:lastColumn="0" w:noHBand="0" w:noVBand="0"/>
      </w:tblPr>
      <w:tblGrid>
        <w:gridCol w:w="2085"/>
        <w:gridCol w:w="2059"/>
        <w:gridCol w:w="2517"/>
        <w:gridCol w:w="1634"/>
      </w:tblGrid>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學員姓名</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學員性別</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rPr>
                <w:rFonts w:ascii="標楷體" w:eastAsia="標楷體" w:hAnsi="標楷體"/>
                <w:kern w:val="0"/>
                <w:szCs w:val="24"/>
              </w:rPr>
            </w:pPr>
            <w:r>
              <w:rPr>
                <w:rFonts w:ascii="標楷體" w:eastAsia="標楷體" w:hAnsi="標楷體"/>
                <w:kern w:val="0"/>
                <w:szCs w:val="24"/>
              </w:rPr>
              <w:t>□ 男 □ 女</w:t>
            </w:r>
          </w:p>
        </w:tc>
      </w:tr>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年 齡</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身分別</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rPr>
                <w:rFonts w:ascii="標楷體" w:eastAsia="標楷體" w:hAnsi="標楷體"/>
                <w:kern w:val="0"/>
                <w:szCs w:val="24"/>
              </w:rPr>
            </w:pPr>
            <w:r>
              <w:rPr>
                <w:rFonts w:ascii="標楷體" w:eastAsia="標楷體" w:hAnsi="標楷體"/>
                <w:kern w:val="0"/>
                <w:szCs w:val="24"/>
              </w:rPr>
              <w:t>□學生</w:t>
            </w:r>
          </w:p>
          <w:p w:rsidR="0044161C" w:rsidRDefault="005A5C3C">
            <w:pPr>
              <w:pStyle w:val="Standard"/>
              <w:spacing w:line="400" w:lineRule="exact"/>
              <w:rPr>
                <w:rFonts w:ascii="標楷體" w:eastAsia="標楷體" w:hAnsi="標楷體"/>
                <w:kern w:val="0"/>
                <w:szCs w:val="24"/>
              </w:rPr>
            </w:pPr>
            <w:r>
              <w:rPr>
                <w:rFonts w:ascii="標楷體" w:eastAsia="標楷體" w:hAnsi="標楷體"/>
                <w:kern w:val="0"/>
                <w:szCs w:val="24"/>
              </w:rPr>
              <w:t>□社會人士</w:t>
            </w:r>
          </w:p>
        </w:tc>
      </w:tr>
      <w:tr w:rsidR="0044161C">
        <w:trPr>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視力狀況</w:t>
            </w:r>
          </w:p>
        </w:tc>
        <w:tc>
          <w:tcPr>
            <w:tcW w:w="20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rPr>
                <w:rFonts w:ascii="標楷體" w:eastAsia="標楷體" w:hAnsi="標楷體"/>
                <w:kern w:val="0"/>
                <w:sz w:val="28"/>
                <w:szCs w:val="28"/>
              </w:rPr>
            </w:pPr>
            <w:r>
              <w:rPr>
                <w:rFonts w:ascii="標楷體" w:eastAsia="標楷體" w:hAnsi="標楷體"/>
                <w:kern w:val="0"/>
                <w:sz w:val="28"/>
                <w:szCs w:val="28"/>
              </w:rPr>
              <w:t>左:</w:t>
            </w:r>
          </w:p>
          <w:p w:rsidR="0044161C" w:rsidRDefault="005A5C3C">
            <w:pPr>
              <w:pStyle w:val="Standard"/>
              <w:spacing w:line="400" w:lineRule="exact"/>
              <w:rPr>
                <w:rFonts w:ascii="標楷體" w:eastAsia="標楷體" w:hAnsi="標楷體"/>
                <w:kern w:val="0"/>
                <w:sz w:val="28"/>
                <w:szCs w:val="28"/>
              </w:rPr>
            </w:pPr>
            <w:r>
              <w:rPr>
                <w:rFonts w:ascii="標楷體" w:eastAsia="標楷體" w:hAnsi="標楷體"/>
                <w:kern w:val="0"/>
                <w:sz w:val="28"/>
                <w:szCs w:val="28"/>
              </w:rPr>
              <w:t>右:</w:t>
            </w:r>
          </w:p>
        </w:tc>
        <w:tc>
          <w:tcPr>
            <w:tcW w:w="251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80" w:lineRule="auto"/>
              <w:jc w:val="center"/>
              <w:rPr>
                <w:rFonts w:ascii="標楷體" w:eastAsia="標楷體" w:hAnsi="標楷體"/>
                <w:kern w:val="0"/>
                <w:sz w:val="28"/>
                <w:szCs w:val="28"/>
              </w:rPr>
            </w:pPr>
            <w:r>
              <w:rPr>
                <w:rFonts w:ascii="標楷體" w:eastAsia="標楷體" w:hAnsi="標楷體"/>
                <w:kern w:val="0"/>
                <w:sz w:val="28"/>
                <w:szCs w:val="28"/>
              </w:rPr>
              <w:t>特殊疾病</w:t>
            </w:r>
          </w:p>
        </w:tc>
        <w:tc>
          <w:tcPr>
            <w:tcW w:w="163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44161C">
            <w:pPr>
              <w:pStyle w:val="Standard"/>
              <w:spacing w:line="480" w:lineRule="auto"/>
              <w:rPr>
                <w:rFonts w:ascii="標楷體" w:eastAsia="標楷體" w:hAnsi="標楷體"/>
                <w:kern w:val="0"/>
                <w:sz w:val="22"/>
                <w:szCs w:val="28"/>
              </w:rPr>
            </w:pPr>
          </w:p>
        </w:tc>
      </w:tr>
      <w:tr w:rsidR="0044161C">
        <w:trPr>
          <w:trHeight w:val="1292"/>
          <w:jc w:val="center"/>
        </w:trPr>
        <w:tc>
          <w:tcPr>
            <w:tcW w:w="2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緊急聯絡人</w:t>
            </w:r>
          </w:p>
          <w:p w:rsidR="0044161C" w:rsidRDefault="005A5C3C">
            <w:pPr>
              <w:pStyle w:val="Standard"/>
              <w:spacing w:line="400" w:lineRule="exact"/>
              <w:jc w:val="center"/>
              <w:rPr>
                <w:rFonts w:ascii="標楷體" w:eastAsia="標楷體" w:hAnsi="標楷體"/>
                <w:kern w:val="0"/>
                <w:sz w:val="28"/>
                <w:szCs w:val="28"/>
              </w:rPr>
            </w:pPr>
            <w:r>
              <w:rPr>
                <w:rFonts w:ascii="標楷體" w:eastAsia="標楷體" w:hAnsi="標楷體"/>
                <w:kern w:val="0"/>
                <w:sz w:val="28"/>
                <w:szCs w:val="28"/>
              </w:rPr>
              <w:t>姓名</w:t>
            </w:r>
          </w:p>
        </w:tc>
        <w:tc>
          <w:tcPr>
            <w:tcW w:w="6210" w:type="dxa"/>
            <w:gridSpan w:val="3"/>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與學員之關係：</w:t>
            </w:r>
          </w:p>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夜間聯絡市話：</w:t>
            </w:r>
          </w:p>
          <w:p w:rsidR="0044161C" w:rsidRDefault="005A5C3C">
            <w:pPr>
              <w:pStyle w:val="Standard"/>
              <w:spacing w:line="360" w:lineRule="exact"/>
              <w:rPr>
                <w:rFonts w:ascii="標楷體" w:eastAsia="標楷體" w:hAnsi="標楷體"/>
                <w:kern w:val="0"/>
                <w:sz w:val="28"/>
                <w:szCs w:val="28"/>
              </w:rPr>
            </w:pPr>
            <w:r>
              <w:rPr>
                <w:rFonts w:ascii="標楷體" w:eastAsia="標楷體" w:hAnsi="標楷體"/>
                <w:kern w:val="0"/>
                <w:sz w:val="28"/>
                <w:szCs w:val="28"/>
              </w:rPr>
              <w:t>夜間聯絡手機：</w:t>
            </w:r>
          </w:p>
        </w:tc>
      </w:tr>
      <w:tr w:rsidR="0044161C">
        <w:trPr>
          <w:jc w:val="center"/>
        </w:trPr>
        <w:tc>
          <w:tcPr>
            <w:tcW w:w="8295" w:type="dxa"/>
            <w:gridSpan w:val="4"/>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44161C" w:rsidRDefault="005A5C3C">
            <w:pPr>
              <w:pStyle w:val="aa"/>
              <w:jc w:val="left"/>
            </w:pPr>
            <w:r>
              <w:t>【住宿須知】</w:t>
            </w:r>
          </w:p>
          <w:p w:rsidR="0044161C" w:rsidRDefault="005A5C3C">
            <w:pPr>
              <w:pStyle w:val="Standard"/>
              <w:spacing w:line="360" w:lineRule="exact"/>
              <w:ind w:left="280" w:hanging="280"/>
              <w:jc w:val="both"/>
            </w:pPr>
            <w:r>
              <w:rPr>
                <w:rFonts w:ascii="標楷體" w:eastAsia="標楷體" w:hAnsi="標楷體"/>
                <w:sz w:val="28"/>
                <w:szCs w:val="28"/>
              </w:rPr>
              <w:t>1.本次活動僅提供住宿學員吹風機、脫水機、床位、浴廁、陽台洗滌曬衣等設施及空間；請學員自備</w:t>
            </w:r>
            <w:r>
              <w:rPr>
                <w:rFonts w:ascii="標楷體" w:eastAsia="標楷體" w:hAnsi="標楷體" w:cs="標楷體"/>
                <w:color w:val="000000"/>
                <w:sz w:val="28"/>
                <w:szCs w:val="28"/>
              </w:rPr>
              <w:t>寢具、盥洗用具、衣物和其他私人物品(含藥物、健保卡及殘障手冊);另外，基於安全考量，男女學員分開樓層住宿，每樓層僅安排一位宿舍管理員維持宿舍安全運作，較難提供其他服務，請參加學員除遵守宿舍規定，並能自理生活需求。</w:t>
            </w:r>
          </w:p>
          <w:p w:rsidR="0044161C" w:rsidRDefault="005A5C3C">
            <w:pPr>
              <w:pStyle w:val="Standard"/>
              <w:spacing w:line="360" w:lineRule="exact"/>
              <w:ind w:left="280" w:hanging="280"/>
              <w:jc w:val="both"/>
            </w:pPr>
            <w:r>
              <w:rPr>
                <w:rFonts w:ascii="標楷體" w:eastAsia="標楷體" w:hAnsi="標楷體" w:cs="標楷體"/>
                <w:color w:val="000000"/>
                <w:sz w:val="28"/>
                <w:szCs w:val="28"/>
              </w:rPr>
              <w:t>2.因本校宿舍具男女宿之區分(二樓男宿、三樓女宿)，</w:t>
            </w:r>
            <w:r>
              <w:rPr>
                <w:rFonts w:ascii="標楷體" w:eastAsia="標楷體" w:hAnsi="標楷體" w:cs="標楷體"/>
                <w:b/>
                <w:color w:val="000000"/>
                <w:sz w:val="28"/>
                <w:szCs w:val="28"/>
              </w:rPr>
              <w:t>住宿門禁為21:00至07:00</w:t>
            </w:r>
            <w:r>
              <w:rPr>
                <w:rFonts w:ascii="標楷體" w:eastAsia="標楷體" w:hAnsi="標楷體" w:cs="標楷體"/>
                <w:color w:val="000000"/>
                <w:sz w:val="28"/>
                <w:szCs w:val="28"/>
              </w:rPr>
              <w:t>，大門與樓梯間因安全考量，蜂鳴器設定於21：00將開啟，非緊急狀況，請住宿學員勿隨意至其他樓層走動，並不得任意喧嘩。</w:t>
            </w:r>
          </w:p>
          <w:p w:rsidR="0044161C" w:rsidRDefault="005A5C3C">
            <w:pPr>
              <w:pStyle w:val="Standard"/>
              <w:spacing w:line="360" w:lineRule="exact"/>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3.請住宿學員務必遵守住宿規定並愛惜公物，若房間及任何設施有任何毀損跡象，照價賠償。(例如不可敲打、在木板床上跳、用任何物品刮木板床，將由破壞者照價賠償)</w:t>
            </w:r>
          </w:p>
          <w:p w:rsidR="0044161C" w:rsidRDefault="005A5C3C">
            <w:pPr>
              <w:pStyle w:val="Standard"/>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4.其他疑問或特殊需求，請電聯04-25562126分機1101戴秘書。</w:t>
            </w: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44161C">
            <w:pPr>
              <w:pStyle w:val="Standard"/>
              <w:spacing w:line="480" w:lineRule="auto"/>
              <w:rPr>
                <w:rFonts w:ascii="標楷體" w:eastAsia="標楷體" w:hAnsi="標楷體"/>
                <w:sz w:val="28"/>
                <w:szCs w:val="28"/>
              </w:rPr>
            </w:pPr>
          </w:p>
          <w:p w:rsidR="0044161C" w:rsidRDefault="005A5C3C">
            <w:pPr>
              <w:pStyle w:val="Standard"/>
              <w:spacing w:line="480" w:lineRule="auto"/>
              <w:rPr>
                <w:rFonts w:ascii="標楷體" w:eastAsia="標楷體" w:hAnsi="標楷體"/>
                <w:sz w:val="28"/>
                <w:szCs w:val="28"/>
              </w:rPr>
            </w:pPr>
            <w:r>
              <w:rPr>
                <w:rFonts w:ascii="標楷體" w:eastAsia="標楷體" w:hAnsi="標楷體"/>
                <w:sz w:val="28"/>
                <w:szCs w:val="28"/>
              </w:rPr>
              <w:t>【住宿環境設施介紹】</w:t>
            </w:r>
          </w:p>
          <w:tbl>
            <w:tblPr>
              <w:tblW w:w="8070" w:type="dxa"/>
              <w:jc w:val="center"/>
              <w:tblLayout w:type="fixed"/>
              <w:tblCellMar>
                <w:left w:w="10" w:type="dxa"/>
                <w:right w:w="10" w:type="dxa"/>
              </w:tblCellMar>
              <w:tblLook w:val="0000" w:firstRow="0" w:lastRow="0" w:firstColumn="0" w:lastColumn="0" w:noHBand="0" w:noVBand="0"/>
            </w:tblPr>
            <w:tblGrid>
              <w:gridCol w:w="3963"/>
              <w:gridCol w:w="4107"/>
            </w:tblGrid>
            <w:tr w:rsidR="0044161C">
              <w:trPr>
                <w:trHeight w:val="4032"/>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5680" behindDoc="0" locked="0" layoutInCell="1" allowOverlap="1">
                        <wp:simplePos x="0" y="0"/>
                        <wp:positionH relativeFrom="column">
                          <wp:posOffset>9000</wp:posOffset>
                        </wp:positionH>
                        <wp:positionV relativeFrom="paragraph">
                          <wp:posOffset>0</wp:posOffset>
                        </wp:positionV>
                        <wp:extent cx="2480400" cy="1828800"/>
                        <wp:effectExtent l="0" t="0" r="0" b="0"/>
                        <wp:wrapTight wrapText="bothSides">
                          <wp:wrapPolygon edited="0">
                            <wp:start x="0" y="0"/>
                            <wp:lineTo x="0" y="21375"/>
                            <wp:lineTo x="21401" y="21375"/>
                            <wp:lineTo x="21401" y="0"/>
                            <wp:lineTo x="0" y="0"/>
                          </wp:wrapPolygon>
                        </wp:wrapTight>
                        <wp:docPr id="5" name="圖片 7" descr="H:\DCIM\101MSDCF\DSC0452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80400" cy="1828800"/>
                                </a:xfrm>
                                <a:prstGeom prst="rect">
                                  <a:avLst/>
                                </a:prstGeom>
                                <a:noFill/>
                                <a:ln>
                                  <a:noFill/>
                                  <a:prstDash/>
                                </a:ln>
                              </pic:spPr>
                            </pic:pic>
                          </a:graphicData>
                        </a:graphic>
                      </wp:anchor>
                    </w:drawing>
                  </w:r>
                  <w:r>
                    <w:rPr>
                      <w:rFonts w:ascii="標楷體" w:eastAsia="標楷體" w:hAnsi="標楷體"/>
                      <w:sz w:val="27"/>
                      <w:szCs w:val="27"/>
                    </w:rPr>
                    <w:t>六人房照</w:t>
                  </w:r>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7728" behindDoc="0" locked="0" layoutInCell="1" allowOverlap="1">
                        <wp:simplePos x="0" y="0"/>
                        <wp:positionH relativeFrom="column">
                          <wp:posOffset>-18360</wp:posOffset>
                        </wp:positionH>
                        <wp:positionV relativeFrom="paragraph">
                          <wp:posOffset>0</wp:posOffset>
                        </wp:positionV>
                        <wp:extent cx="2499480" cy="1828800"/>
                        <wp:effectExtent l="0" t="0" r="0" b="0"/>
                        <wp:wrapTight wrapText="bothSides">
                          <wp:wrapPolygon edited="0">
                            <wp:start x="0" y="0"/>
                            <wp:lineTo x="0" y="21375"/>
                            <wp:lineTo x="21402" y="21375"/>
                            <wp:lineTo x="21402" y="0"/>
                            <wp:lineTo x="0" y="0"/>
                          </wp:wrapPolygon>
                        </wp:wrapTight>
                        <wp:docPr id="6" name="圖片 41" descr="F:\DCIM\107_FUJI\DSCF796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11625"/>
                                <a:stretch>
                                  <a:fillRect/>
                                </a:stretch>
                              </pic:blipFill>
                              <pic:spPr>
                                <a:xfrm>
                                  <a:off x="0" y="0"/>
                                  <a:ext cx="2499480" cy="1828800"/>
                                </a:xfrm>
                                <a:prstGeom prst="rect">
                                  <a:avLst/>
                                </a:prstGeom>
                                <a:noFill/>
                                <a:ln>
                                  <a:noFill/>
                                  <a:prstDash/>
                                </a:ln>
                              </pic:spPr>
                            </pic:pic>
                          </a:graphicData>
                        </a:graphic>
                      </wp:anchor>
                    </w:drawing>
                  </w:r>
                  <w:r>
                    <w:rPr>
                      <w:rFonts w:ascii="標楷體" w:eastAsia="標楷體" w:hAnsi="標楷體"/>
                      <w:sz w:val="27"/>
                      <w:szCs w:val="27"/>
                    </w:rPr>
                    <w:t>八人房照</w:t>
                  </w:r>
                </w:p>
              </w:tc>
            </w:tr>
            <w:tr w:rsidR="0044161C">
              <w:trPr>
                <w:trHeight w:val="4392"/>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9776" behindDoc="0" locked="0" layoutInCell="1" allowOverlap="1">
                        <wp:simplePos x="0" y="0"/>
                        <wp:positionH relativeFrom="column">
                          <wp:posOffset>-55800</wp:posOffset>
                        </wp:positionH>
                        <wp:positionV relativeFrom="paragraph">
                          <wp:posOffset>0</wp:posOffset>
                        </wp:positionV>
                        <wp:extent cx="2514600" cy="1933560"/>
                        <wp:effectExtent l="0" t="0" r="0" b="0"/>
                        <wp:wrapTight wrapText="bothSides">
                          <wp:wrapPolygon edited="0">
                            <wp:start x="0" y="0"/>
                            <wp:lineTo x="0" y="21288"/>
                            <wp:lineTo x="21436" y="21288"/>
                            <wp:lineTo x="21436" y="0"/>
                            <wp:lineTo x="0" y="0"/>
                          </wp:wrapPolygon>
                        </wp:wrapTight>
                        <wp:docPr id="7" name="圖片 40" descr="C:\Users\Super\Desktop\宿舍設備\DSCF785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514600" cy="1933560"/>
                                </a:xfrm>
                                <a:prstGeom prst="rect">
                                  <a:avLst/>
                                </a:prstGeom>
                                <a:noFill/>
                                <a:ln>
                                  <a:noFill/>
                                  <a:prstDash/>
                                </a:ln>
                              </pic:spPr>
                            </pic:pic>
                          </a:graphicData>
                        </a:graphic>
                      </wp:anchor>
                    </w:drawing>
                  </w:r>
                  <w:r>
                    <w:rPr>
                      <w:rFonts w:ascii="標楷體" w:eastAsia="標楷體" w:hAnsi="標楷體"/>
                      <w:sz w:val="27"/>
                      <w:szCs w:val="27"/>
                    </w:rPr>
                    <w:t>公共區設有洗衣空間和脫水機</w:t>
                  </w:r>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58752" behindDoc="0" locked="0" layoutInCell="1" allowOverlap="1">
                        <wp:simplePos x="0" y="0"/>
                        <wp:positionH relativeFrom="column">
                          <wp:posOffset>-65520</wp:posOffset>
                        </wp:positionH>
                        <wp:positionV relativeFrom="paragraph">
                          <wp:posOffset>1440</wp:posOffset>
                        </wp:positionV>
                        <wp:extent cx="2600280" cy="1933560"/>
                        <wp:effectExtent l="0" t="0" r="0" b="0"/>
                        <wp:wrapTight wrapText="bothSides">
                          <wp:wrapPolygon edited="0">
                            <wp:start x="0" y="0"/>
                            <wp:lineTo x="0" y="21288"/>
                            <wp:lineTo x="21368" y="21288"/>
                            <wp:lineTo x="21368" y="0"/>
                            <wp:lineTo x="0" y="0"/>
                          </wp:wrapPolygon>
                        </wp:wrapTight>
                        <wp:docPr id="8" name="圖片 39" descr="C:\Users\Super\Desktop\宿舍設備\DSCF78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600280" cy="1933560"/>
                                </a:xfrm>
                                <a:prstGeom prst="rect">
                                  <a:avLst/>
                                </a:prstGeom>
                                <a:noFill/>
                                <a:ln>
                                  <a:noFill/>
                                  <a:prstDash/>
                                </a:ln>
                              </pic:spPr>
                            </pic:pic>
                          </a:graphicData>
                        </a:graphic>
                      </wp:anchor>
                    </w:drawing>
                  </w:r>
                  <w:r>
                    <w:rPr>
                      <w:rFonts w:ascii="標楷體" w:eastAsia="標楷體" w:hAnsi="標楷體"/>
                      <w:sz w:val="27"/>
                      <w:szCs w:val="27"/>
                    </w:rPr>
                    <w:t>寢室設有洗衣台及曬衣空間</w:t>
                  </w:r>
                </w:p>
              </w:tc>
            </w:tr>
            <w:tr w:rsidR="0044161C">
              <w:trPr>
                <w:trHeight w:val="3867"/>
                <w:jc w:val="center"/>
              </w:trPr>
              <w:tc>
                <w:tcPr>
                  <w:tcW w:w="3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lastRenderedPageBreak/>
                    <w:drawing>
                      <wp:anchor distT="0" distB="0" distL="114300" distR="114300" simplePos="0" relativeHeight="251656704" behindDoc="0" locked="0" layoutInCell="1" allowOverlap="1">
                        <wp:simplePos x="0" y="0"/>
                        <wp:positionH relativeFrom="column">
                          <wp:posOffset>-65520</wp:posOffset>
                        </wp:positionH>
                        <wp:positionV relativeFrom="paragraph">
                          <wp:posOffset>0</wp:posOffset>
                        </wp:positionV>
                        <wp:extent cx="2400479" cy="1714680"/>
                        <wp:effectExtent l="0" t="0" r="0" b="0"/>
                        <wp:wrapTight wrapText="bothSides">
                          <wp:wrapPolygon edited="0">
                            <wp:start x="0" y="0"/>
                            <wp:lineTo x="0" y="21360"/>
                            <wp:lineTo x="21429" y="21360"/>
                            <wp:lineTo x="21429" y="0"/>
                            <wp:lineTo x="0" y="0"/>
                          </wp:wrapPolygon>
                        </wp:wrapTight>
                        <wp:docPr id="9" name="圖片 38" descr="C:\Users\Super\Desktop\宿舍設備\DSCF783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400479" cy="1714680"/>
                                </a:xfrm>
                                <a:prstGeom prst="rect">
                                  <a:avLst/>
                                </a:prstGeom>
                                <a:noFill/>
                                <a:ln>
                                  <a:noFill/>
                                  <a:prstDash/>
                                </a:ln>
                              </pic:spPr>
                            </pic:pic>
                          </a:graphicData>
                        </a:graphic>
                      </wp:anchor>
                    </w:drawing>
                  </w:r>
                  <w:r>
                    <w:rPr>
                      <w:rFonts w:ascii="標楷體" w:eastAsia="標楷體" w:hAnsi="標楷體"/>
                      <w:sz w:val="27"/>
                      <w:szCs w:val="27"/>
                    </w:rPr>
                    <w:t>一樓設有籃球機、健身器材</w:t>
                  </w:r>
                </w:p>
              </w:tc>
              <w:tc>
                <w:tcPr>
                  <w:tcW w:w="4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61C" w:rsidRDefault="005A5C3C">
                  <w:pPr>
                    <w:pStyle w:val="a9"/>
                    <w:ind w:left="0"/>
                    <w:jc w:val="center"/>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61824" behindDoc="0" locked="0" layoutInCell="1" allowOverlap="1">
                        <wp:simplePos x="0" y="0"/>
                        <wp:positionH relativeFrom="column">
                          <wp:posOffset>-65520</wp:posOffset>
                        </wp:positionH>
                        <wp:positionV relativeFrom="paragraph">
                          <wp:posOffset>0</wp:posOffset>
                        </wp:positionV>
                        <wp:extent cx="2547000" cy="1714680"/>
                        <wp:effectExtent l="0" t="0" r="5700" b="0"/>
                        <wp:wrapTight wrapText="bothSides">
                          <wp:wrapPolygon edited="0">
                            <wp:start x="0" y="0"/>
                            <wp:lineTo x="0" y="21360"/>
                            <wp:lineTo x="21487" y="21360"/>
                            <wp:lineTo x="21487" y="0"/>
                            <wp:lineTo x="0" y="0"/>
                          </wp:wrapPolygon>
                        </wp:wrapTight>
                        <wp:docPr id="10" name="圖片 37" descr="C:\Users\Super\Desktop\103-2照片\宿舍下課後活動\1040316\DSCF499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2547000" cy="1714680"/>
                                </a:xfrm>
                                <a:prstGeom prst="rect">
                                  <a:avLst/>
                                </a:prstGeom>
                                <a:noFill/>
                                <a:ln>
                                  <a:noFill/>
                                  <a:prstDash/>
                                </a:ln>
                              </pic:spPr>
                            </pic:pic>
                          </a:graphicData>
                        </a:graphic>
                      </wp:anchor>
                    </w:drawing>
                  </w:r>
                  <w:r>
                    <w:rPr>
                      <w:rFonts w:ascii="標楷體" w:eastAsia="標楷體" w:hAnsi="標楷體"/>
                      <w:sz w:val="27"/>
                      <w:szCs w:val="27"/>
                    </w:rPr>
                    <w:t>宿舍外有籃球場及遊樂設施</w:t>
                  </w:r>
                </w:p>
              </w:tc>
            </w:tr>
          </w:tbl>
          <w:p w:rsidR="0044161C" w:rsidRDefault="0044161C">
            <w:pPr>
              <w:pStyle w:val="Standard"/>
              <w:spacing w:line="480" w:lineRule="auto"/>
              <w:rPr>
                <w:rFonts w:ascii="標楷體" w:eastAsia="標楷體" w:hAnsi="標楷體"/>
                <w:sz w:val="28"/>
                <w:szCs w:val="28"/>
              </w:rPr>
            </w:pPr>
          </w:p>
        </w:tc>
      </w:tr>
    </w:tbl>
    <w:p w:rsidR="0044161C" w:rsidRDefault="005A5C3C">
      <w:pPr>
        <w:pStyle w:val="Standard"/>
        <w:spacing w:line="320" w:lineRule="exact"/>
        <w:rPr>
          <w:rFonts w:ascii="標楷體" w:eastAsia="標楷體" w:hAnsi="標楷體"/>
          <w:sz w:val="28"/>
          <w:szCs w:val="28"/>
        </w:rPr>
      </w:pPr>
      <w:r>
        <w:rPr>
          <w:rFonts w:ascii="標楷體" w:eastAsia="標楷體" w:hAnsi="標楷體"/>
          <w:sz w:val="28"/>
          <w:szCs w:val="28"/>
        </w:rPr>
        <w:lastRenderedPageBreak/>
        <w:t xml:space="preserve">     ●需住宿者請連同報名表與住宿申請表一併傳真         </w:t>
      </w:r>
    </w:p>
    <w:p w:rsidR="0044161C" w:rsidRDefault="005A5C3C">
      <w:pPr>
        <w:pStyle w:val="Standard"/>
        <w:spacing w:line="320" w:lineRule="exact"/>
        <w:rPr>
          <w:rFonts w:ascii="標楷體" w:eastAsia="標楷體" w:hAnsi="標楷體"/>
          <w:sz w:val="28"/>
          <w:szCs w:val="28"/>
        </w:rPr>
      </w:pPr>
      <w:r>
        <w:rPr>
          <w:rFonts w:ascii="標楷體" w:eastAsia="標楷體" w:hAnsi="標楷體"/>
          <w:sz w:val="28"/>
          <w:szCs w:val="28"/>
        </w:rPr>
        <w:t xml:space="preserve">        04-25565639至臺中市立啟明學校 戴秘書 收        </w:t>
      </w:r>
    </w:p>
    <w:sectPr w:rsidR="0044161C">
      <w:footerReference w:type="default" r:id="rId18"/>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9A" w:rsidRDefault="00C8159A">
      <w:r>
        <w:separator/>
      </w:r>
    </w:p>
  </w:endnote>
  <w:endnote w:type="continuationSeparator" w:id="0">
    <w:p w:rsidR="00C8159A" w:rsidRDefault="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Engravers MT">
    <w:panose1 w:val="02090707080505020304"/>
    <w:charset w:val="00"/>
    <w:family w:val="roman"/>
    <w:pitch w:val="variable"/>
    <w:sig w:usb0="00000003" w:usb1="00000000" w:usb2="00000000" w:usb3="00000000" w:csb0="00000001" w:csb1="00000000"/>
  </w:font>
  <w:font w:name="標楷體 副浡渀.">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D5" w:rsidRDefault="005A5C3C">
    <w:pPr>
      <w:pStyle w:val="a7"/>
      <w:jc w:val="center"/>
    </w:pPr>
    <w:r>
      <w:fldChar w:fldCharType="begin"/>
    </w:r>
    <w:r>
      <w:instrText xml:space="preserve"> PAGE </w:instrText>
    </w:r>
    <w:r>
      <w:fldChar w:fldCharType="separate"/>
    </w:r>
    <w:r w:rsidR="007B1149">
      <w:rPr>
        <w:noProof/>
      </w:rPr>
      <w:t>1</w:t>
    </w:r>
    <w:r>
      <w:fldChar w:fldCharType="end"/>
    </w:r>
  </w:p>
  <w:p w:rsidR="009B64D5" w:rsidRDefault="00C815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9A" w:rsidRDefault="00C8159A">
      <w:r>
        <w:rPr>
          <w:color w:val="000000"/>
        </w:rPr>
        <w:separator/>
      </w:r>
    </w:p>
  </w:footnote>
  <w:footnote w:type="continuationSeparator" w:id="0">
    <w:p w:rsidR="00C8159A" w:rsidRDefault="00C81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EDD"/>
    <w:multiLevelType w:val="multilevel"/>
    <w:tmpl w:val="6AC8E352"/>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
    <w:nsid w:val="36063F48"/>
    <w:multiLevelType w:val="multilevel"/>
    <w:tmpl w:val="F1E21E2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E3B0E39"/>
    <w:multiLevelType w:val="multilevel"/>
    <w:tmpl w:val="AAC6D77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161C"/>
    <w:rsid w:val="00282A0A"/>
    <w:rsid w:val="0044161C"/>
    <w:rsid w:val="005A5C3C"/>
    <w:rsid w:val="007B1149"/>
    <w:rsid w:val="00B62EA2"/>
    <w:rsid w:val="00C15D2A"/>
    <w:rsid w:val="00C8159A"/>
    <w:rsid w:val="00D24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Standard"/>
    <w:pPr>
      <w:widowControl/>
      <w:spacing w:before="280" w:after="28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rPr>
      <w:rFonts w:ascii="Times New Roman" w:hAnsi="Times New Roman" w:cs="Times New Roman"/>
      <w:color w:val="000000"/>
      <w:kern w:val="0"/>
      <w:szCs w:val="24"/>
    </w:rPr>
  </w:style>
  <w:style w:type="paragraph" w:styleId="a5">
    <w:name w:val="No Spacing"/>
    <w:basedOn w:val="Standard"/>
    <w:pPr>
      <w:widowControl/>
    </w:pPr>
    <w:rPr>
      <w:color w:val="000000"/>
      <w:kern w:val="0"/>
      <w:sz w:val="22"/>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List Paragraph"/>
    <w:basedOn w:val="Standard"/>
    <w:pPr>
      <w:ind w:left="480"/>
    </w:pPr>
    <w:rPr>
      <w:rFonts w:cs="Times New Roman"/>
    </w:rPr>
  </w:style>
  <w:style w:type="paragraph" w:styleId="aa">
    <w:name w:val="Note Heading"/>
    <w:basedOn w:val="Standard"/>
    <w:pPr>
      <w:jc w:val="center"/>
    </w:pPr>
    <w:rPr>
      <w:rFonts w:ascii="標楷體" w:eastAsia="標楷體" w:hAnsi="標楷體"/>
      <w:kern w:val="0"/>
      <w:sz w:val="28"/>
      <w:szCs w:val="28"/>
    </w:rPr>
  </w:style>
  <w:style w:type="paragraph" w:styleId="ab">
    <w:name w:val="Closing"/>
    <w:basedOn w:val="Standard"/>
    <w:pPr>
      <w:ind w:left="100"/>
    </w:pPr>
    <w:rPr>
      <w:rFonts w:ascii="標楷體" w:eastAsia="標楷體" w:hAnsi="標楷體"/>
      <w:kern w:val="0"/>
      <w:sz w:val="28"/>
      <w:szCs w:val="28"/>
    </w:rPr>
  </w:style>
  <w:style w:type="paragraph" w:styleId="ac">
    <w:name w:val="Date"/>
    <w:basedOn w:val="Standard"/>
    <w:pPr>
      <w:jc w:val="right"/>
    </w:pPr>
  </w:style>
  <w:style w:type="paragraph" w:customStyle="1" w:styleId="TableContents">
    <w:name w:val="Table Contents"/>
    <w:basedOn w:val="Standard"/>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563C1"/>
      <w:u w:val="single"/>
    </w:rPr>
  </w:style>
  <w:style w:type="character" w:customStyle="1" w:styleId="40">
    <w:name w:val="標題 4 字元"/>
    <w:basedOn w:val="a0"/>
    <w:rPr>
      <w:rFonts w:ascii="新細明體" w:eastAsia="新細明體" w:hAnsi="新細明體" w:cs="新細明體"/>
      <w:b/>
      <w:bCs/>
      <w:kern w:val="0"/>
      <w:szCs w:val="24"/>
    </w:rPr>
  </w:style>
  <w:style w:type="character" w:customStyle="1" w:styleId="af0">
    <w:name w:val="註釋標題 字元"/>
    <w:basedOn w:val="a0"/>
    <w:rPr>
      <w:rFonts w:ascii="標楷體" w:eastAsia="標楷體" w:hAnsi="標楷體"/>
      <w:kern w:val="0"/>
      <w:sz w:val="28"/>
      <w:szCs w:val="28"/>
    </w:rPr>
  </w:style>
  <w:style w:type="character" w:customStyle="1" w:styleId="af1">
    <w:name w:val="結語 字元"/>
    <w:basedOn w:val="a0"/>
    <w:rPr>
      <w:rFonts w:ascii="標楷體" w:eastAsia="標楷體" w:hAnsi="標楷體"/>
      <w:kern w:val="0"/>
      <w:sz w:val="28"/>
      <w:szCs w:val="28"/>
    </w:rPr>
  </w:style>
  <w:style w:type="character" w:customStyle="1" w:styleId="af2">
    <w:name w:val="日期 字元"/>
    <w:basedOn w:val="a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Standard"/>
    <w:pPr>
      <w:widowControl/>
      <w:spacing w:before="280" w:after="28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rPr>
      <w:rFonts w:ascii="Times New Roman" w:hAnsi="Times New Roman" w:cs="Times New Roman"/>
      <w:color w:val="000000"/>
      <w:kern w:val="0"/>
      <w:szCs w:val="24"/>
    </w:rPr>
  </w:style>
  <w:style w:type="paragraph" w:styleId="a5">
    <w:name w:val="No Spacing"/>
    <w:basedOn w:val="Standard"/>
    <w:pPr>
      <w:widowControl/>
    </w:pPr>
    <w:rPr>
      <w:color w:val="000000"/>
      <w:kern w:val="0"/>
      <w:sz w:val="22"/>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List Paragraph"/>
    <w:basedOn w:val="Standard"/>
    <w:pPr>
      <w:ind w:left="480"/>
    </w:pPr>
    <w:rPr>
      <w:rFonts w:cs="Times New Roman"/>
    </w:rPr>
  </w:style>
  <w:style w:type="paragraph" w:styleId="aa">
    <w:name w:val="Note Heading"/>
    <w:basedOn w:val="Standard"/>
    <w:pPr>
      <w:jc w:val="center"/>
    </w:pPr>
    <w:rPr>
      <w:rFonts w:ascii="標楷體" w:eastAsia="標楷體" w:hAnsi="標楷體"/>
      <w:kern w:val="0"/>
      <w:sz w:val="28"/>
      <w:szCs w:val="28"/>
    </w:rPr>
  </w:style>
  <w:style w:type="paragraph" w:styleId="ab">
    <w:name w:val="Closing"/>
    <w:basedOn w:val="Standard"/>
    <w:pPr>
      <w:ind w:left="100"/>
    </w:pPr>
    <w:rPr>
      <w:rFonts w:ascii="標楷體" w:eastAsia="標楷體" w:hAnsi="標楷體"/>
      <w:kern w:val="0"/>
      <w:sz w:val="28"/>
      <w:szCs w:val="28"/>
    </w:rPr>
  </w:style>
  <w:style w:type="paragraph" w:styleId="ac">
    <w:name w:val="Date"/>
    <w:basedOn w:val="Standard"/>
    <w:pPr>
      <w:jc w:val="right"/>
    </w:pPr>
  </w:style>
  <w:style w:type="paragraph" w:customStyle="1" w:styleId="TableContents">
    <w:name w:val="Table Contents"/>
    <w:basedOn w:val="Standard"/>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563C1"/>
      <w:u w:val="single"/>
    </w:rPr>
  </w:style>
  <w:style w:type="character" w:customStyle="1" w:styleId="40">
    <w:name w:val="標題 4 字元"/>
    <w:basedOn w:val="a0"/>
    <w:rPr>
      <w:rFonts w:ascii="新細明體" w:eastAsia="新細明體" w:hAnsi="新細明體" w:cs="新細明體"/>
      <w:b/>
      <w:bCs/>
      <w:kern w:val="0"/>
      <w:szCs w:val="24"/>
    </w:rPr>
  </w:style>
  <w:style w:type="character" w:customStyle="1" w:styleId="af0">
    <w:name w:val="註釋標題 字元"/>
    <w:basedOn w:val="a0"/>
    <w:rPr>
      <w:rFonts w:ascii="標楷體" w:eastAsia="標楷體" w:hAnsi="標楷體"/>
      <w:kern w:val="0"/>
      <w:sz w:val="28"/>
      <w:szCs w:val="28"/>
    </w:rPr>
  </w:style>
  <w:style w:type="character" w:customStyle="1" w:styleId="af1">
    <w:name w:val="結語 字元"/>
    <w:basedOn w:val="a0"/>
    <w:rPr>
      <w:rFonts w:ascii="標楷體" w:eastAsia="標楷體" w:hAnsi="標楷體"/>
      <w:kern w:val="0"/>
      <w:sz w:val="28"/>
      <w:szCs w:val="28"/>
    </w:rPr>
  </w:style>
  <w:style w:type="character" w:customStyle="1" w:styleId="af2">
    <w:name w:val="日期 字元"/>
    <w:basedOn w:val="a0"/>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1260</Words>
  <Characters>7183</Characters>
  <Application>Microsoft Office Word</Application>
  <DocSecurity>0</DocSecurity>
  <Lines>59</Lines>
  <Paragraphs>16</Paragraphs>
  <ScaleCrop>false</ScaleCrop>
  <Company>SYNNEX</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sww</dc:creator>
  <cp:lastModifiedBy>user</cp:lastModifiedBy>
  <cp:revision>2</cp:revision>
  <cp:lastPrinted>2016-07-15T05:40:00Z</cp:lastPrinted>
  <dcterms:created xsi:type="dcterms:W3CDTF">2019-06-26T01:09:00Z</dcterms:created>
  <dcterms:modified xsi:type="dcterms:W3CDTF">2019-06-26T01:09:00Z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