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BA0" w:rsidRDefault="005A70AE" w:rsidP="005E5177">
      <w:pPr>
        <w:ind w:leftChars="-177" w:left="-425" w:rightChars="-142" w:right="-341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032B22">
        <w:rPr>
          <w:rFonts w:ascii="標楷體" w:eastAsia="標楷體" w:hAnsi="標楷體" w:hint="eastAsia"/>
          <w:b/>
          <w:sz w:val="32"/>
        </w:rPr>
        <w:t>中小學校長暨種子教師「邁向教育4.0：進升領導</w:t>
      </w:r>
      <w:r w:rsidR="00B014F7">
        <w:rPr>
          <w:rFonts w:ascii="標楷體" w:eastAsia="標楷體" w:hAnsi="標楷體" w:hint="eastAsia"/>
          <w:b/>
          <w:sz w:val="32"/>
        </w:rPr>
        <w:t>素養</w:t>
      </w:r>
      <w:r w:rsidRPr="00032B22">
        <w:rPr>
          <w:rFonts w:ascii="標楷體" w:eastAsia="標楷體" w:hAnsi="標楷體" w:hint="eastAsia"/>
          <w:b/>
          <w:sz w:val="32"/>
        </w:rPr>
        <w:t>」</w:t>
      </w:r>
      <w:r w:rsidR="005E5177" w:rsidRPr="00032B22">
        <w:rPr>
          <w:rFonts w:ascii="標楷體" w:eastAsia="標楷體" w:hAnsi="標楷體" w:hint="eastAsia"/>
          <w:b/>
          <w:sz w:val="32"/>
        </w:rPr>
        <w:t>工作坊</w:t>
      </w:r>
    </w:p>
    <w:p w:rsidR="005A70AE" w:rsidRDefault="005E5177" w:rsidP="005A70AE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桃園場次</w:t>
      </w:r>
      <w:r w:rsidR="005A70AE" w:rsidRPr="00032B22">
        <w:rPr>
          <w:rFonts w:ascii="標楷體" w:eastAsia="標楷體" w:hAnsi="標楷體" w:hint="eastAsia"/>
          <w:b/>
          <w:sz w:val="32"/>
        </w:rPr>
        <w:t>實施計畫</w:t>
      </w:r>
    </w:p>
    <w:p w:rsidR="005B284E" w:rsidRPr="005B284E" w:rsidRDefault="005B284E" w:rsidP="005B284E">
      <w:pPr>
        <w:rPr>
          <w:rFonts w:ascii="標楷體" w:eastAsia="標楷體" w:hAnsi="標楷體"/>
        </w:rPr>
      </w:pPr>
    </w:p>
    <w:p w:rsidR="00685932" w:rsidRPr="00DD4F7C" w:rsidRDefault="00DD4F7C" w:rsidP="00DD4F7C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壹、</w:t>
      </w:r>
      <w:r w:rsidR="00032B22" w:rsidRPr="00DD4F7C">
        <w:rPr>
          <w:rFonts w:ascii="標楷體" w:eastAsia="標楷體" w:hAnsi="標楷體" w:hint="eastAsia"/>
          <w:b/>
          <w:sz w:val="28"/>
        </w:rPr>
        <w:t>計畫緣起</w:t>
      </w:r>
    </w:p>
    <w:p w:rsidR="00032B22" w:rsidRDefault="00685932" w:rsidP="00032B2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014F7">
        <w:rPr>
          <w:rFonts w:ascii="標楷體" w:eastAsia="標楷體" w:hAnsi="標楷體" w:hint="eastAsia"/>
        </w:rPr>
        <w:t>教育部2014年頒布《十二年國民基本教育課程綱要總綱》，台灣的教育開始邁向素養化取向教育世代。又</w:t>
      </w:r>
      <w:r w:rsidR="00032B22">
        <w:rPr>
          <w:rFonts w:ascii="標楷體" w:eastAsia="標楷體" w:hAnsi="標楷體" w:hint="eastAsia"/>
        </w:rPr>
        <w:t>受到「工業4.0」及王國維《人間詞話》「人生三境界」的啟示，台灣教育界在2018年出版了兩本「教育4.0」的專書，開啟了「</w:t>
      </w:r>
      <w:r w:rsidR="00032B22" w:rsidRPr="00AD52BB">
        <w:rPr>
          <w:rFonts w:ascii="標楷體" w:eastAsia="標楷體" w:hAnsi="標楷體" w:hint="eastAsia"/>
        </w:rPr>
        <w:t>教育邁向4.0」</w:t>
      </w:r>
      <w:r w:rsidR="00032B22">
        <w:rPr>
          <w:rFonts w:ascii="標楷體" w:eastAsia="標楷體" w:hAnsi="標楷體" w:hint="eastAsia"/>
        </w:rPr>
        <w:t>的新議題與新風潮，2019年各縣市候用校長甄試，已有五到六個縣市出現了「教育4.0」版本討論與價值對話的試題。「教育4.0」已成為了教育新願景與新境界。</w:t>
      </w:r>
    </w:p>
    <w:p w:rsidR="00032B22" w:rsidRDefault="00032B22" w:rsidP="00032B22">
      <w:pPr>
        <w:rPr>
          <w:rFonts w:ascii="標楷體" w:eastAsia="標楷體" w:hAnsi="標楷體"/>
        </w:rPr>
      </w:pPr>
    </w:p>
    <w:p w:rsidR="00032B22" w:rsidRDefault="00032B22" w:rsidP="00032B2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表1  教育1.0至教育4.0的核心內涵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6127"/>
      </w:tblGrid>
      <w:tr w:rsidR="00032B22" w:rsidTr="00EC6BF7">
        <w:tc>
          <w:tcPr>
            <w:tcW w:w="2235" w:type="dxa"/>
          </w:tcPr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教育1.0</w:t>
            </w:r>
          </w:p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〈經驗化〉</w:t>
            </w:r>
          </w:p>
        </w:tc>
        <w:tc>
          <w:tcPr>
            <w:tcW w:w="6127" w:type="dxa"/>
          </w:tcPr>
          <w:p w:rsidR="00032B22" w:rsidRPr="00AD52BB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D52BB">
              <w:rPr>
                <w:rFonts w:ascii="標楷體" w:eastAsia="標楷體" w:hAnsi="標楷體" w:hint="eastAsia"/>
              </w:rPr>
              <w:t>書院、私塾時期的教育</w:t>
            </w:r>
          </w:p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D52BB">
              <w:rPr>
                <w:rFonts w:ascii="標楷體" w:eastAsia="標楷體" w:hAnsi="標楷體" w:hint="eastAsia"/>
              </w:rPr>
              <w:t>〈脫文盲．求功名</w:t>
            </w:r>
            <w:r>
              <w:rPr>
                <w:rFonts w:ascii="標楷體" w:eastAsia="標楷體" w:hAnsi="標楷體" w:hint="eastAsia"/>
              </w:rPr>
              <w:t>〉</w:t>
            </w:r>
          </w:p>
        </w:tc>
      </w:tr>
      <w:tr w:rsidR="00032B22" w:rsidTr="00EC6BF7">
        <w:tc>
          <w:tcPr>
            <w:tcW w:w="2235" w:type="dxa"/>
          </w:tcPr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教育2.0</w:t>
            </w:r>
          </w:p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〈知識化〉</w:t>
            </w:r>
          </w:p>
        </w:tc>
        <w:tc>
          <w:tcPr>
            <w:tcW w:w="6127" w:type="dxa"/>
          </w:tcPr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學校教育公共化、普及化時期的教育</w:t>
            </w:r>
          </w:p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〈知識人．社會人〉</w:t>
            </w:r>
          </w:p>
        </w:tc>
      </w:tr>
      <w:tr w:rsidR="00032B22" w:rsidTr="00EC6BF7">
        <w:tc>
          <w:tcPr>
            <w:tcW w:w="2235" w:type="dxa"/>
          </w:tcPr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教育3.0</w:t>
            </w:r>
          </w:p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〈能力化〉</w:t>
            </w:r>
          </w:p>
        </w:tc>
        <w:tc>
          <w:tcPr>
            <w:tcW w:w="6127" w:type="dxa"/>
          </w:tcPr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特色品牌學校時期的教育</w:t>
            </w:r>
          </w:p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〈獨特人．永續人〉</w:t>
            </w:r>
          </w:p>
        </w:tc>
      </w:tr>
      <w:tr w:rsidR="00032B22" w:rsidTr="00EC6BF7">
        <w:tc>
          <w:tcPr>
            <w:tcW w:w="2235" w:type="dxa"/>
          </w:tcPr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教育4.0</w:t>
            </w:r>
          </w:p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〈素養化〉</w:t>
            </w:r>
          </w:p>
        </w:tc>
        <w:tc>
          <w:tcPr>
            <w:tcW w:w="6127" w:type="dxa"/>
          </w:tcPr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新五倫．智慧創客學校時期的教育</w:t>
            </w:r>
          </w:p>
          <w:p w:rsidR="00032B22" w:rsidRDefault="00032B22" w:rsidP="00EC6BF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〈智慧人、做創客〉</w:t>
            </w:r>
          </w:p>
        </w:tc>
      </w:tr>
    </w:tbl>
    <w:p w:rsidR="005B284E" w:rsidRDefault="00032B22" w:rsidP="00AD52BB">
      <w:pPr>
        <w:spacing w:beforeLines="50" w:before="180"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AD52BB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「教育1.0</w:t>
      </w:r>
      <w:r w:rsidR="00B83618">
        <w:rPr>
          <w:rFonts w:ascii="標楷體" w:eastAsia="標楷體" w:hAnsi="標楷體" w:hint="eastAsia"/>
        </w:rPr>
        <w:t>」指「經驗化-私塾、書院時期的教育」</w:t>
      </w:r>
      <w:r>
        <w:rPr>
          <w:rFonts w:ascii="標楷體" w:eastAsia="標楷體" w:hAnsi="標楷體" w:hint="eastAsia"/>
        </w:rPr>
        <w:t>，現代化學校尚未建立以前的教育，以私塾、書院為代表，</w:t>
      </w:r>
      <w:r w:rsidR="00E75AB6">
        <w:rPr>
          <w:rFonts w:ascii="標楷體" w:eastAsia="標楷體" w:hAnsi="標楷體" w:hint="eastAsia"/>
        </w:rPr>
        <w:t>因為它們是學校教育的濫觴，</w:t>
      </w:r>
      <w:r>
        <w:rPr>
          <w:rFonts w:ascii="標楷體" w:eastAsia="標楷體" w:hAnsi="標楷體" w:hint="eastAsia"/>
        </w:rPr>
        <w:t>是用「經驗」辦教育的時代，教育的主要目的在「脫文盲、求功名」。「教育2.0</w:t>
      </w:r>
      <w:r w:rsidR="00ED45B8">
        <w:rPr>
          <w:rFonts w:ascii="標楷體" w:eastAsia="標楷體" w:hAnsi="標楷體" w:hint="eastAsia"/>
        </w:rPr>
        <w:t>」指「知識化</w:t>
      </w:r>
      <w:r w:rsidR="00ED45B8" w:rsidRPr="00AD52BB">
        <w:rPr>
          <w:rFonts w:ascii="標楷體" w:eastAsia="標楷體" w:hAnsi="標楷體" w:hint="eastAsia"/>
        </w:rPr>
        <w:t>-</w:t>
      </w:r>
      <w:r w:rsidRPr="00AD52BB">
        <w:rPr>
          <w:rFonts w:ascii="標楷體" w:eastAsia="標楷體" w:hAnsi="標楷體" w:hint="eastAsia"/>
        </w:rPr>
        <w:t>公共教育普</w:t>
      </w:r>
      <w:r>
        <w:rPr>
          <w:rFonts w:ascii="標楷體" w:eastAsia="標楷體" w:hAnsi="標楷體" w:hint="eastAsia"/>
        </w:rPr>
        <w:t>及化時期的教育」，在台灣概自1968年起九年國教實施時期的教育，教育目的進升為「知識人．社會人」。「教育3.0</w:t>
      </w:r>
      <w:r w:rsidR="00ED45B8">
        <w:rPr>
          <w:rFonts w:ascii="標楷體" w:eastAsia="標楷體" w:hAnsi="標楷體" w:hint="eastAsia"/>
        </w:rPr>
        <w:t>」指「能力化-</w:t>
      </w:r>
      <w:r>
        <w:rPr>
          <w:rFonts w:ascii="標楷體" w:eastAsia="標楷體" w:hAnsi="標楷體" w:hint="eastAsia"/>
        </w:rPr>
        <w:t>特色品牌學校時期的教育」，在台灣約自2000年頒布「國民中小學九年一貫課程綱要」</w:t>
      </w:r>
      <w:r w:rsidR="00EC6BF7">
        <w:rPr>
          <w:rFonts w:ascii="標楷體" w:eastAsia="標楷體" w:hAnsi="標楷體" w:hint="eastAsia"/>
        </w:rPr>
        <w:t>起</w:t>
      </w:r>
      <w:r>
        <w:rPr>
          <w:rFonts w:ascii="標楷體" w:eastAsia="標楷體" w:hAnsi="標楷體" w:hint="eastAsia"/>
        </w:rPr>
        <w:t>迄今</w:t>
      </w:r>
      <w:r w:rsidR="00EC6BF7">
        <w:rPr>
          <w:rFonts w:ascii="標楷體" w:eastAsia="標楷體" w:hAnsi="標楷體" w:hint="eastAsia"/>
        </w:rPr>
        <w:t>。強調教育學生帶得走的十項基本能力，鼓勵學校發展校本課程及特色教育。例如台北市有優質學校及教育111標竿學校，教育部有教學卓越獎，校長領導卓越獎，空間美學特色學校獎，新北市則有卓越學校，新北之星特色學校等，教育目的進升為培育「獨特人．永續人」。「教育4.0</w:t>
      </w:r>
      <w:r w:rsidR="004253FC">
        <w:rPr>
          <w:rFonts w:ascii="標楷體" w:eastAsia="標楷體" w:hAnsi="標楷體" w:hint="eastAsia"/>
        </w:rPr>
        <w:t>」指「素養化-</w:t>
      </w:r>
      <w:r w:rsidR="00EC6BF7">
        <w:rPr>
          <w:rFonts w:ascii="標楷體" w:eastAsia="標楷體" w:hAnsi="標楷體" w:hint="eastAsia"/>
        </w:rPr>
        <w:t>新五倫．智慧創客學校」時期之教育</w:t>
      </w:r>
      <w:r w:rsidR="00E75AB6">
        <w:rPr>
          <w:rFonts w:ascii="標楷體" w:eastAsia="標楷體" w:hAnsi="標楷體" w:hint="eastAsia"/>
        </w:rPr>
        <w:t>，教育目的再進升為「智慧人．做創客」</w:t>
      </w:r>
      <w:r w:rsidR="00EC6BF7">
        <w:rPr>
          <w:rFonts w:ascii="標楷體" w:eastAsia="標楷體" w:hAnsi="標楷體" w:hint="eastAsia"/>
        </w:rPr>
        <w:t>。在台灣約自2019年起十二年國民基本教育課程綱要開始實施的第一年開始，從此進入了「邁向教育4.0」的新世代，學校教育重心，除了繼續「特色品牌學校」的經營外，加強「新五倫價值教育」、「智慧教育」、「創客教育」的推動與實施。</w:t>
      </w:r>
    </w:p>
    <w:p w:rsidR="006303B7" w:rsidRDefault="006303B7" w:rsidP="00AD52BB">
      <w:pPr>
        <w:spacing w:beforeLines="50" w:before="180" w:line="240" w:lineRule="atLeast"/>
        <w:rPr>
          <w:rFonts w:ascii="標楷體" w:eastAsia="標楷體" w:hAnsi="標楷體"/>
        </w:rPr>
      </w:pPr>
    </w:p>
    <w:p w:rsidR="00EC6BF7" w:rsidRDefault="00EC6BF7" w:rsidP="00032B2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邁向教育4.0世代，學校校長及種子教師扮演的「教育領導」</w:t>
      </w:r>
      <w:r w:rsidR="006B1940">
        <w:rPr>
          <w:rFonts w:ascii="標楷體" w:eastAsia="標楷體" w:hAnsi="標楷體" w:hint="eastAsia"/>
        </w:rPr>
        <w:t>角色責任</w:t>
      </w:r>
      <w:r>
        <w:rPr>
          <w:rFonts w:ascii="標楷體" w:eastAsia="標楷體" w:hAnsi="標楷體" w:hint="eastAsia"/>
        </w:rPr>
        <w:t>形成了圖1「三軸三鑰」的新趨勢。</w:t>
      </w:r>
    </w:p>
    <w:p w:rsidR="00D57293" w:rsidRDefault="00D57293" w:rsidP="00032B22">
      <w:pPr>
        <w:rPr>
          <w:rFonts w:ascii="標楷體" w:eastAsia="標楷體" w:hAnsi="標楷體"/>
        </w:rPr>
      </w:pPr>
    </w:p>
    <w:p w:rsidR="00E21F6C" w:rsidRDefault="00E21F6C" w:rsidP="00032B2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47488" behindDoc="0" locked="0" layoutInCell="1" allowOverlap="1" wp14:anchorId="686C273B" wp14:editId="1829E81D">
            <wp:simplePos x="0" y="0"/>
            <wp:positionH relativeFrom="margin">
              <wp:align>center</wp:align>
            </wp:positionH>
            <wp:positionV relativeFrom="paragraph">
              <wp:posOffset>10633</wp:posOffset>
            </wp:positionV>
            <wp:extent cx="5305358" cy="4971580"/>
            <wp:effectExtent l="0" t="0" r="0" b="635"/>
            <wp:wrapNone/>
            <wp:docPr id="3" name="圖片 1" descr="C:\Users\Acer\Dropbox\研究所\TA\我的圖\潘校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ropbox\研究所\TA\我的圖\潘校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6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187" cy="4974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44635C" w:rsidP="00E21F6C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1645920</wp:posOffset>
                </wp:positionH>
                <wp:positionV relativeFrom="paragraph">
                  <wp:posOffset>119380</wp:posOffset>
                </wp:positionV>
                <wp:extent cx="419100" cy="731520"/>
                <wp:effectExtent l="0" t="0" r="1905" b="0"/>
                <wp:wrapNone/>
                <wp:docPr id="8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4F7C" w:rsidRPr="00325E31" w:rsidRDefault="00DD4F7C" w:rsidP="00D57293">
                            <w:pPr>
                              <w:rPr>
                                <w:rFonts w:ascii="標楷體" w:eastAsia="標楷體" w:hAnsi="標楷體"/>
                                <w:b/>
                                <w:color w:val="0070C0"/>
                                <w:sz w:val="20"/>
                              </w:rPr>
                            </w:pPr>
                            <w:r w:rsidRPr="00325E31"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  <w:sz w:val="20"/>
                              </w:rPr>
                              <w:t>智慧人</w:t>
                            </w:r>
                            <w:r w:rsidRPr="00325E31"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left:0;text-align:left;margin-left:129.6pt;margin-top:9.4pt;width:33pt;height:57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" filled="f" stroked="f">
                <v:textbox style="layout-flow:vertical-ideographic">
                  <w:txbxContent>
                    <w:p w:rsidR="00DD4F7C" w:rsidRPr="00325E31" w:rsidRDefault="00DD4F7C" w:rsidP="00D57293">
                      <w:pPr>
                        <w:rPr>
                          <w:rFonts w:ascii="標楷體" w:eastAsia="標楷體" w:hAnsi="標楷體"/>
                          <w:b/>
                          <w:color w:val="0070C0"/>
                          <w:sz w:val="20"/>
                        </w:rPr>
                      </w:pPr>
                      <w:r w:rsidRPr="00325E31">
                        <w:rPr>
                          <w:rFonts w:ascii="標楷體" w:eastAsia="標楷體" w:hAnsi="標楷體" w:hint="eastAsia"/>
                          <w:b/>
                          <w:color w:val="0070C0"/>
                          <w:sz w:val="20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70C0"/>
                          <w:sz w:val="20"/>
                        </w:rPr>
                        <w:t>智慧人</w:t>
                      </w:r>
                      <w:r w:rsidRPr="00325E31">
                        <w:rPr>
                          <w:rFonts w:ascii="標楷體" w:eastAsia="標楷體" w:hAnsi="標楷體" w:hint="eastAsia"/>
                          <w:b/>
                          <w:color w:val="0070C0"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127000</wp:posOffset>
                </wp:positionV>
                <wp:extent cx="419100" cy="731520"/>
                <wp:effectExtent l="0" t="3175" r="0" b="0"/>
                <wp:wrapNone/>
                <wp:docPr id="7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4F7C" w:rsidRPr="00325E31" w:rsidRDefault="00DD4F7C" w:rsidP="00D57293">
                            <w:pPr>
                              <w:rPr>
                                <w:rFonts w:ascii="標楷體" w:eastAsia="標楷體" w:hAnsi="標楷體"/>
                                <w:b/>
                                <w:color w:val="0070C0"/>
                                <w:sz w:val="20"/>
                              </w:rPr>
                            </w:pPr>
                            <w:r w:rsidRPr="00325E31"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  <w:sz w:val="20"/>
                              </w:rPr>
                              <w:t>(做創客)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4" o:spid="_x0000_s1027" type="#_x0000_t202" style="position:absolute;left:0;text-align:left;margin-left:258pt;margin-top:10pt;width:33pt;height:57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" filled="f" stroked="f">
                <v:textbox style="layout-flow:vertical-ideographic">
                  <w:txbxContent>
                    <w:p w:rsidR="00DD4F7C" w:rsidRPr="00325E31" w:rsidRDefault="00DD4F7C" w:rsidP="00D57293">
                      <w:pPr>
                        <w:rPr>
                          <w:rFonts w:ascii="標楷體" w:eastAsia="標楷體" w:hAnsi="標楷體"/>
                          <w:b/>
                          <w:color w:val="0070C0"/>
                          <w:sz w:val="20"/>
                        </w:rPr>
                      </w:pPr>
                      <w:r w:rsidRPr="00325E31">
                        <w:rPr>
                          <w:rFonts w:ascii="標楷體" w:eastAsia="標楷體" w:hAnsi="標楷體" w:hint="eastAsia"/>
                          <w:b/>
                          <w:color w:val="0070C0"/>
                          <w:sz w:val="20"/>
                        </w:rPr>
                        <w:t>(做創客)</w:t>
                      </w:r>
                    </w:p>
                  </w:txbxContent>
                </v:textbox>
              </v:shape>
            </w:pict>
          </mc:Fallback>
        </mc:AlternateContent>
      </w: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5B284E" w:rsidRDefault="005B284E" w:rsidP="00E21F6C">
      <w:pPr>
        <w:ind w:firstLineChars="200" w:firstLine="480"/>
        <w:rPr>
          <w:rFonts w:ascii="標楷體" w:eastAsia="標楷體" w:hAnsi="標楷體"/>
        </w:rPr>
      </w:pPr>
    </w:p>
    <w:p w:rsidR="005B284E" w:rsidRDefault="005B284E" w:rsidP="00E21F6C">
      <w:pPr>
        <w:ind w:firstLineChars="200" w:firstLine="480"/>
        <w:rPr>
          <w:rFonts w:ascii="標楷體" w:eastAsia="標楷體" w:hAnsi="標楷體"/>
        </w:rPr>
      </w:pPr>
    </w:p>
    <w:p w:rsidR="005B284E" w:rsidRDefault="005B284E" w:rsidP="00E21F6C">
      <w:pPr>
        <w:ind w:firstLineChars="200" w:firstLine="480"/>
        <w:rPr>
          <w:rFonts w:ascii="標楷體" w:eastAsia="標楷體" w:hAnsi="標楷體"/>
        </w:rPr>
      </w:pPr>
    </w:p>
    <w:p w:rsidR="005B284E" w:rsidRDefault="005B284E" w:rsidP="00E21F6C">
      <w:pPr>
        <w:ind w:firstLineChars="200" w:firstLine="480"/>
        <w:rPr>
          <w:rFonts w:ascii="標楷體" w:eastAsia="標楷體" w:hAnsi="標楷體"/>
        </w:rPr>
      </w:pPr>
    </w:p>
    <w:p w:rsidR="005B284E" w:rsidRDefault="005B284E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E21F6C" w:rsidP="00E21F6C">
      <w:pPr>
        <w:ind w:firstLineChars="200" w:firstLine="480"/>
        <w:rPr>
          <w:rFonts w:ascii="標楷體" w:eastAsia="標楷體" w:hAnsi="標楷體"/>
        </w:rPr>
      </w:pPr>
    </w:p>
    <w:p w:rsidR="005B284E" w:rsidRDefault="005B284E" w:rsidP="00E21F6C">
      <w:pPr>
        <w:ind w:firstLineChars="200" w:firstLine="480"/>
        <w:rPr>
          <w:rFonts w:ascii="標楷體" w:eastAsia="標楷體" w:hAnsi="標楷體"/>
        </w:rPr>
      </w:pPr>
    </w:p>
    <w:p w:rsidR="005B284E" w:rsidRDefault="005B284E" w:rsidP="00E21F6C">
      <w:pPr>
        <w:ind w:firstLineChars="200" w:firstLine="480"/>
        <w:rPr>
          <w:rFonts w:ascii="標楷體" w:eastAsia="標楷體" w:hAnsi="標楷體"/>
        </w:rPr>
      </w:pPr>
    </w:p>
    <w:p w:rsidR="005B284E" w:rsidRDefault="005B284E" w:rsidP="00E21F6C">
      <w:pPr>
        <w:ind w:firstLineChars="200" w:firstLine="480"/>
        <w:rPr>
          <w:rFonts w:ascii="標楷體" w:eastAsia="標楷體" w:hAnsi="標楷體"/>
        </w:rPr>
      </w:pPr>
    </w:p>
    <w:p w:rsidR="005B284E" w:rsidRDefault="005B284E" w:rsidP="00E21F6C">
      <w:pPr>
        <w:ind w:firstLineChars="200" w:firstLine="480"/>
        <w:rPr>
          <w:rFonts w:ascii="標楷體" w:eastAsia="標楷體" w:hAnsi="標楷體"/>
        </w:rPr>
      </w:pPr>
    </w:p>
    <w:p w:rsidR="00E21F6C" w:rsidRDefault="006B1940" w:rsidP="006B1940">
      <w:pPr>
        <w:ind w:firstLineChars="200" w:firstLine="48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圖1  校長領導新境界：三軸三鑰</w:t>
      </w:r>
    </w:p>
    <w:p w:rsidR="006B1940" w:rsidRPr="006B1940" w:rsidRDefault="006B1940" w:rsidP="006B1940">
      <w:pPr>
        <w:rPr>
          <w:rFonts w:ascii="標楷體" w:eastAsia="標楷體" w:hAnsi="標楷體"/>
        </w:rPr>
      </w:pPr>
    </w:p>
    <w:p w:rsidR="00E21F6C" w:rsidRPr="00E21F6C" w:rsidRDefault="00EC6BF7" w:rsidP="00E21F6C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三軸是領導的三條軸線，包括「知識價值領導」、「智慧創客領導」及「創新進升領導」；三鑰是領導的三把鑰匙，包括「新五倫價值教育」、「KTAV教學模式（KTAV單元學習食譜）」暨「優質主題教育計畫」。</w:t>
      </w:r>
    </w:p>
    <w:p w:rsidR="00032B22" w:rsidRDefault="00EC6BF7" w:rsidP="00032B2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工業4.0對教育4.0</w:t>
      </w:r>
      <w:r w:rsidR="006B1940">
        <w:rPr>
          <w:rFonts w:ascii="標楷體" w:eastAsia="標楷體" w:hAnsi="標楷體" w:hint="eastAsia"/>
        </w:rPr>
        <w:t>的另一啟示是「文明具有進升性</w:t>
      </w:r>
      <w:r>
        <w:rPr>
          <w:rFonts w:ascii="標楷體" w:eastAsia="標楷體" w:hAnsi="標楷體" w:hint="eastAsia"/>
        </w:rPr>
        <w:t>」，「文化則具有含容性」，教育的新文明亦然，先有3％至5％左右的教育領導人（知識菁英）先進升為3.0校長及教師，才能帶動20％左右的教師及校長成為3.0教師及校長；有超過20％以上校長及教師具3.0素養能力，才能經營50％以上學校成為具有「特色品牌」的3.0學校。先有3％至5％左右的教育領導人先進升為4.0校長及教師，才能帶動20％左右的教師及校長成為4.0的教育工作者；有超過20％以上的教</w:t>
      </w:r>
      <w:r>
        <w:rPr>
          <w:rFonts w:ascii="標楷體" w:eastAsia="標楷體" w:hAnsi="標楷體" w:hint="eastAsia"/>
        </w:rPr>
        <w:lastRenderedPageBreak/>
        <w:t>育工作者具有4.0素養能力，才能經營他們的學校超過一半進升為「教育4.0：新五倫．智慧創客學校」。教育新文明（進升3.0，再進升4.0）逐漸普及為教育新文化，是教育當局最需著力經營的課題。</w:t>
      </w:r>
    </w:p>
    <w:p w:rsidR="00EC6BF7" w:rsidRDefault="00EC6BF7" w:rsidP="00032B2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台灣目前的教育平均約為2.5左右，各縣市皆在2.2至2.8之間起起落落。具有「教育3.0：特色品牌學校」的達成率約在10％至25％之間；具有「教育4.0：新五倫．智慧創客學校」的學校則在開始起步中，我們期待，五至十年的積極經營，有50％以上的中小學都能進升「教育3.0特色品牌學校」品質標準；也有25％以上學校能進升「教育4.0：新五倫．智慧創客學校」品質標準。真實地彩繪台灣教育新文明文化。</w:t>
      </w:r>
    </w:p>
    <w:p w:rsidR="008F2102" w:rsidRDefault="00EC6BF7" w:rsidP="0068593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303B7">
        <w:rPr>
          <w:rFonts w:ascii="標楷體" w:eastAsia="標楷體" w:hAnsi="標楷體" w:hint="eastAsia"/>
        </w:rPr>
        <w:t>中華民</w:t>
      </w:r>
      <w:r w:rsidR="00FB4C4E">
        <w:rPr>
          <w:rFonts w:ascii="標楷體" w:eastAsia="標楷體" w:hAnsi="標楷體" w:hint="eastAsia"/>
        </w:rPr>
        <w:t>國中小學校長協會</w:t>
      </w:r>
      <w:r w:rsidR="006B1940">
        <w:rPr>
          <w:rFonts w:ascii="標楷體" w:eastAsia="標楷體" w:hAnsi="標楷體" w:hint="eastAsia"/>
        </w:rPr>
        <w:t>依「校長</w:t>
      </w:r>
      <w:r>
        <w:rPr>
          <w:rFonts w:ascii="標楷體" w:eastAsia="標楷體" w:hAnsi="標楷體" w:hint="eastAsia"/>
        </w:rPr>
        <w:t>領導三境界：三軸、三鑰」為課程，</w:t>
      </w:r>
      <w:r w:rsidR="008F2102">
        <w:rPr>
          <w:rFonts w:ascii="標楷體" w:eastAsia="標楷體" w:hAnsi="標楷體" w:hint="eastAsia"/>
        </w:rPr>
        <w:t>規劃三天（十八小時）校長暨種子教師「邁向教育4.0：進升領導</w:t>
      </w:r>
      <w:r w:rsidR="00545D4D">
        <w:rPr>
          <w:rFonts w:ascii="標楷體" w:eastAsia="標楷體" w:hAnsi="標楷體" w:hint="eastAsia"/>
        </w:rPr>
        <w:t>素養</w:t>
      </w:r>
      <w:r w:rsidR="008F2102">
        <w:rPr>
          <w:rFonts w:ascii="標楷體" w:eastAsia="標楷體" w:hAnsi="標楷體" w:hint="eastAsia"/>
        </w:rPr>
        <w:t>」工作坊，支援各縣市辦理</w:t>
      </w:r>
      <w:r w:rsidR="006303B7">
        <w:rPr>
          <w:rFonts w:ascii="標楷體" w:eastAsia="標楷體" w:hAnsi="標楷體" w:hint="eastAsia"/>
        </w:rPr>
        <w:t>共</w:t>
      </w:r>
      <w:r w:rsidR="008F2102">
        <w:rPr>
          <w:rFonts w:ascii="標楷體" w:eastAsia="標楷體" w:hAnsi="標楷體" w:hint="eastAsia"/>
        </w:rPr>
        <w:t>2</w:t>
      </w:r>
      <w:r w:rsidR="00545D4D">
        <w:rPr>
          <w:rFonts w:ascii="標楷體" w:eastAsia="標楷體" w:hAnsi="標楷體" w:hint="eastAsia"/>
        </w:rPr>
        <w:t>0</w:t>
      </w:r>
      <w:r w:rsidR="008F2102">
        <w:rPr>
          <w:rFonts w:ascii="標楷體" w:eastAsia="標楷體" w:hAnsi="標楷體" w:hint="eastAsia"/>
        </w:rPr>
        <w:t>梯次，由</w:t>
      </w:r>
      <w:r w:rsidR="006303B7">
        <w:rPr>
          <w:rFonts w:ascii="標楷體" w:eastAsia="標楷體" w:hAnsi="標楷體" w:hint="eastAsia"/>
        </w:rPr>
        <w:t>中華民</w:t>
      </w:r>
      <w:r w:rsidR="008F2102">
        <w:rPr>
          <w:rFonts w:ascii="標楷體" w:eastAsia="標楷體" w:hAnsi="標楷體" w:hint="eastAsia"/>
        </w:rPr>
        <w:t>國中小學校長協會統籌，各縣市每梯次培育15位至25位領航種子，每年培育500位以上優質校長及種子教師，期待1500位領航種子，能夠帶領台灣教育，在五年內進升教育4.0（有20％校長及優質教師具備4.0教師的素養能力），邁向教育4.0新世代。</w:t>
      </w:r>
    </w:p>
    <w:p w:rsidR="00E8441B" w:rsidRPr="006303B7" w:rsidRDefault="00E8441B" w:rsidP="00685932">
      <w:pPr>
        <w:rPr>
          <w:rFonts w:ascii="標楷體" w:eastAsia="標楷體" w:hAnsi="標楷體"/>
        </w:rPr>
      </w:pPr>
    </w:p>
    <w:p w:rsidR="00685932" w:rsidRPr="00DD4F7C" w:rsidRDefault="00DD4F7C" w:rsidP="00DD4F7C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貳、</w:t>
      </w:r>
      <w:r w:rsidR="008F2102" w:rsidRPr="00DD4F7C">
        <w:rPr>
          <w:rFonts w:ascii="標楷體" w:eastAsia="標楷體" w:hAnsi="標楷體" w:hint="eastAsia"/>
          <w:b/>
          <w:sz w:val="28"/>
        </w:rPr>
        <w:t>計畫目標</w:t>
      </w:r>
    </w:p>
    <w:p w:rsidR="008F2102" w:rsidRDefault="006C57E6" w:rsidP="006C57E6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</w:t>
      </w:r>
      <w:r w:rsidR="00B014F7">
        <w:rPr>
          <w:rFonts w:ascii="標楷體" w:eastAsia="標楷體" w:hAnsi="標楷體" w:hint="eastAsia"/>
        </w:rPr>
        <w:t>實踐素養取向教育</w:t>
      </w:r>
      <w:r w:rsidR="008F2102">
        <w:rPr>
          <w:rFonts w:ascii="標楷體" w:eastAsia="標楷體" w:hAnsi="標楷體" w:hint="eastAsia"/>
        </w:rPr>
        <w:t>，掌握進升領導要領</w:t>
      </w:r>
    </w:p>
    <w:p w:rsidR="008F2102" w:rsidRDefault="006C57E6" w:rsidP="006C57E6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二、</w:t>
      </w:r>
      <w:r w:rsidR="008F2102">
        <w:rPr>
          <w:rFonts w:ascii="標楷體" w:eastAsia="標楷體" w:hAnsi="標楷體" w:hint="eastAsia"/>
        </w:rPr>
        <w:t>完成4.0教育習作，規劃校務進升經營</w:t>
      </w:r>
    </w:p>
    <w:p w:rsidR="008F2102" w:rsidRDefault="006C57E6" w:rsidP="006C57E6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三、</w:t>
      </w:r>
      <w:r w:rsidR="008F2102">
        <w:rPr>
          <w:rFonts w:ascii="標楷體" w:eastAsia="標楷體" w:hAnsi="標楷體" w:hint="eastAsia"/>
        </w:rPr>
        <w:t>撰寫KTAV學習食譜，產出智慧創客作品</w:t>
      </w:r>
    </w:p>
    <w:p w:rsidR="007252C2" w:rsidRDefault="006C57E6" w:rsidP="006C57E6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四、</w:t>
      </w:r>
      <w:r w:rsidR="008F2102">
        <w:rPr>
          <w:rFonts w:ascii="標楷體" w:eastAsia="標楷體" w:hAnsi="標楷體" w:hint="eastAsia"/>
        </w:rPr>
        <w:t>設計優質主題計畫，進升教育品質標準</w:t>
      </w:r>
    </w:p>
    <w:p w:rsidR="00E8441B" w:rsidRDefault="006C57E6" w:rsidP="006C57E6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五、</w:t>
      </w:r>
      <w:r w:rsidR="00B014F7">
        <w:rPr>
          <w:rFonts w:ascii="標楷體" w:eastAsia="標楷體" w:hAnsi="標楷體" w:hint="eastAsia"/>
        </w:rPr>
        <w:t>創新</w:t>
      </w:r>
      <w:r w:rsidR="00F05B1F">
        <w:rPr>
          <w:rFonts w:ascii="標楷體" w:eastAsia="標楷體" w:hAnsi="標楷體" w:hint="eastAsia"/>
        </w:rPr>
        <w:t>三軸三鑰領導，厚植教育智慧資本</w:t>
      </w:r>
    </w:p>
    <w:p w:rsidR="006C57E6" w:rsidRPr="006C57E6" w:rsidRDefault="006C57E6" w:rsidP="006C57E6">
      <w:pPr>
        <w:spacing w:line="240" w:lineRule="atLeast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>參、</w:t>
      </w:r>
      <w:r w:rsidRPr="006C57E6">
        <w:rPr>
          <w:rFonts w:ascii="標楷體" w:eastAsia="標楷體" w:hAnsi="標楷體" w:hint="eastAsia"/>
          <w:b/>
          <w:color w:val="0D0D0D"/>
          <w:sz w:val="28"/>
          <w:szCs w:val="28"/>
        </w:rPr>
        <w:t>辦理單位</w:t>
      </w:r>
    </w:p>
    <w:p w:rsidR="006C57E6" w:rsidRPr="006C57E6" w:rsidRDefault="006C57E6" w:rsidP="006C57E6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FB4C4E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="005B284E">
        <w:rPr>
          <w:rFonts w:ascii="標楷體" w:eastAsia="標楷體" w:hAnsi="標楷體" w:hint="eastAsia"/>
        </w:rPr>
        <w:t>主辦單位：中華民國</w:t>
      </w:r>
      <w:r w:rsidRPr="006C57E6">
        <w:rPr>
          <w:rFonts w:ascii="標楷體" w:eastAsia="標楷體" w:hAnsi="標楷體" w:hint="eastAsia"/>
        </w:rPr>
        <w:t>中小學校長協會</w:t>
      </w:r>
    </w:p>
    <w:p w:rsidR="006C57E6" w:rsidRPr="006C57E6" w:rsidRDefault="006C57E6" w:rsidP="006C57E6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FB4C4E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6C57E6">
        <w:rPr>
          <w:rFonts w:ascii="標楷體" w:eastAsia="標楷體" w:hAnsi="標楷體" w:hint="eastAsia"/>
        </w:rPr>
        <w:t>協辦單位：</w:t>
      </w:r>
      <w:r w:rsidR="006303B7">
        <w:rPr>
          <w:rFonts w:ascii="標楷體" w:eastAsia="標楷體" w:hAnsi="標楷體" w:hint="eastAsia"/>
        </w:rPr>
        <w:t>桃園市政府教育局</w:t>
      </w:r>
    </w:p>
    <w:p w:rsidR="006C57E6" w:rsidRPr="00256255" w:rsidRDefault="006C57E6" w:rsidP="006C57E6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FB4C4E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、</w:t>
      </w:r>
      <w:r w:rsidR="00136BA0">
        <w:rPr>
          <w:rFonts w:ascii="標楷體" w:eastAsia="標楷體" w:hAnsi="標楷體" w:hint="eastAsia"/>
        </w:rPr>
        <w:t>承辦</w:t>
      </w:r>
      <w:r w:rsidRPr="006C57E6">
        <w:rPr>
          <w:rFonts w:ascii="標楷體" w:eastAsia="標楷體" w:hAnsi="標楷體" w:hint="eastAsia"/>
        </w:rPr>
        <w:t>單位：</w:t>
      </w:r>
      <w:r w:rsidR="00136BA0">
        <w:rPr>
          <w:rFonts w:ascii="標楷體" w:eastAsia="標楷體" w:hAnsi="標楷體" w:hint="eastAsia"/>
        </w:rPr>
        <w:t>桃園市立龍興國民中學、桃園市蘆竹區公埔國民小學</w:t>
      </w:r>
    </w:p>
    <w:p w:rsidR="006C57E6" w:rsidRPr="00DD4F7C" w:rsidRDefault="00DD4F7C" w:rsidP="00DD4F7C">
      <w:pPr>
        <w:widowControl/>
        <w:spacing w:line="480" w:lineRule="exact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>肆、</w:t>
      </w:r>
      <w:r w:rsidR="006C57E6" w:rsidRPr="00DD4F7C">
        <w:rPr>
          <w:rFonts w:ascii="標楷體" w:eastAsia="標楷體" w:hAnsi="標楷體"/>
          <w:b/>
          <w:color w:val="0D0D0D"/>
          <w:sz w:val="28"/>
          <w:szCs w:val="28"/>
        </w:rPr>
        <w:t>辦理</w:t>
      </w:r>
      <w:r>
        <w:rPr>
          <w:rFonts w:ascii="標楷體" w:eastAsia="標楷體" w:hAnsi="標楷體" w:hint="eastAsia"/>
          <w:b/>
          <w:color w:val="0D0D0D"/>
          <w:sz w:val="28"/>
          <w:szCs w:val="28"/>
        </w:rPr>
        <w:t>時間</w:t>
      </w:r>
      <w:r w:rsidR="006C57E6" w:rsidRPr="00DD4F7C">
        <w:rPr>
          <w:rFonts w:ascii="標楷體" w:eastAsia="標楷體" w:hAnsi="標楷體"/>
          <w:b/>
          <w:color w:val="0D0D0D"/>
          <w:sz w:val="28"/>
          <w:szCs w:val="28"/>
        </w:rPr>
        <w:t>與</w:t>
      </w:r>
      <w:r>
        <w:rPr>
          <w:rFonts w:ascii="標楷體" w:eastAsia="標楷體" w:hAnsi="標楷體" w:hint="eastAsia"/>
          <w:b/>
          <w:color w:val="0D0D0D"/>
          <w:sz w:val="28"/>
          <w:szCs w:val="28"/>
        </w:rPr>
        <w:t>地點</w:t>
      </w:r>
    </w:p>
    <w:p w:rsidR="00136BA0" w:rsidRDefault="00136BA0" w:rsidP="00136BA0">
      <w:pPr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</w:t>
      </w:r>
      <w:r w:rsidR="006C57E6">
        <w:rPr>
          <w:rFonts w:ascii="標楷體" w:eastAsia="標楷體" w:hAnsi="標楷體" w:hint="eastAsia"/>
        </w:rPr>
        <w:t>本素養工作坊</w:t>
      </w:r>
      <w:r>
        <w:rPr>
          <w:rFonts w:ascii="標楷體" w:eastAsia="標楷體" w:hAnsi="標楷體" w:hint="eastAsia"/>
        </w:rPr>
        <w:t>桃園</w:t>
      </w:r>
      <w:r w:rsidR="006303B7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場次</w:t>
      </w:r>
      <w:r w:rsidR="002B2F52">
        <w:rPr>
          <w:rFonts w:ascii="標楷體" w:eastAsia="標楷體" w:hAnsi="標楷體" w:hint="eastAsia"/>
        </w:rPr>
        <w:t>預計</w:t>
      </w:r>
      <w:r w:rsidR="006C57E6">
        <w:rPr>
          <w:rFonts w:ascii="標楷體" w:eastAsia="標楷體" w:hAnsi="標楷體" w:hint="eastAsia"/>
        </w:rPr>
        <w:t>於108</w:t>
      </w:r>
      <w:r w:rsidR="00C511AD">
        <w:rPr>
          <w:rFonts w:ascii="標楷體" w:eastAsia="標楷體" w:hAnsi="標楷體" w:hint="eastAsia"/>
        </w:rPr>
        <w:t>年</w:t>
      </w:r>
      <w:r w:rsidR="006C57E6" w:rsidRPr="009651B0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1</w:t>
      </w:r>
      <w:r w:rsidR="00C511AD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15、22、29</w:t>
      </w:r>
      <w:r w:rsidR="00C511AD">
        <w:rPr>
          <w:rFonts w:ascii="標楷體" w:eastAsia="標楷體" w:hAnsi="標楷體" w:hint="eastAsia"/>
        </w:rPr>
        <w:t>日</w:t>
      </w:r>
      <w:r w:rsidR="006C57E6">
        <w:rPr>
          <w:rFonts w:ascii="標楷體" w:eastAsia="標楷體" w:hAnsi="標楷體" w:hint="eastAsia"/>
        </w:rPr>
        <w:t>進行，共計3天，每天2門課6小時，共計18小時課程。</w:t>
      </w:r>
    </w:p>
    <w:p w:rsidR="00136BA0" w:rsidRDefault="00136BA0" w:rsidP="00136BA0">
      <w:pPr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二、研習地點：桃園市立龍興國中2樓會議室（桃園市中壢區龍勇路100號）。</w:t>
      </w:r>
    </w:p>
    <w:p w:rsidR="006303B7" w:rsidRDefault="00136BA0" w:rsidP="00136BA0">
      <w:pPr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三、報名方式：請至桃園市教師研習系統（點選</w:t>
      </w:r>
      <w:r w:rsidR="006303B7">
        <w:rPr>
          <w:rFonts w:ascii="標楷體" w:eastAsia="標楷體" w:hAnsi="標楷體" w:hint="eastAsia"/>
        </w:rPr>
        <w:t>蘆竹區</w:t>
      </w:r>
      <w:r>
        <w:rPr>
          <w:rFonts w:ascii="標楷體" w:eastAsia="標楷體" w:hAnsi="標楷體" w:hint="eastAsia"/>
        </w:rPr>
        <w:t>公埔國小）報名。</w:t>
      </w:r>
    </w:p>
    <w:p w:rsidR="00136BA0" w:rsidRPr="009651B0" w:rsidRDefault="006303B7" w:rsidP="00136BA0">
      <w:pPr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四、</w:t>
      </w:r>
      <w:r w:rsidR="00136BA0">
        <w:rPr>
          <w:rFonts w:ascii="標楷體" w:eastAsia="標楷體" w:hAnsi="標楷體" w:hint="eastAsia"/>
        </w:rPr>
        <w:t>聯絡人：公埔國小學務處房子文主任（電話3243852分機310）。</w:t>
      </w:r>
    </w:p>
    <w:p w:rsidR="006C57E6" w:rsidRPr="00DD4F7C" w:rsidRDefault="00DD4F7C" w:rsidP="006C57E6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DD4F7C">
        <w:rPr>
          <w:rFonts w:ascii="標楷體" w:eastAsia="標楷體" w:hAnsi="標楷體" w:hint="eastAsia"/>
          <w:b/>
          <w:sz w:val="28"/>
          <w:szCs w:val="28"/>
        </w:rPr>
        <w:t>伍、參與對象</w:t>
      </w:r>
    </w:p>
    <w:p w:rsidR="006C57E6" w:rsidRDefault="00DD4F7C" w:rsidP="00DD4F7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B284E">
        <w:rPr>
          <w:rFonts w:ascii="標楷體" w:eastAsia="標楷體" w:hAnsi="標楷體" w:hint="eastAsia"/>
        </w:rPr>
        <w:t>研習人數</w:t>
      </w:r>
      <w:r w:rsidR="0073375F">
        <w:rPr>
          <w:rFonts w:ascii="標楷體" w:eastAsia="標楷體" w:hAnsi="標楷體"/>
        </w:rPr>
        <w:t>25</w:t>
      </w:r>
      <w:r>
        <w:rPr>
          <w:rFonts w:ascii="標楷體" w:eastAsia="標楷體" w:hAnsi="標楷體" w:hint="eastAsia"/>
        </w:rPr>
        <w:t>位，含中小學校長</w:t>
      </w:r>
      <w:r w:rsidR="0073375F">
        <w:rPr>
          <w:rFonts w:ascii="標楷體" w:eastAsia="標楷體" w:hAnsi="標楷體" w:hint="eastAsia"/>
        </w:rPr>
        <w:t>(優先)</w:t>
      </w:r>
      <w:r w:rsidR="005B284E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主任</w:t>
      </w:r>
      <w:r w:rsidR="005B284E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教師</w:t>
      </w:r>
      <w:r w:rsidR="005B284E">
        <w:rPr>
          <w:rFonts w:ascii="標楷體" w:eastAsia="標楷體" w:hAnsi="標楷體" w:hint="eastAsia"/>
        </w:rPr>
        <w:t>，依</w:t>
      </w:r>
      <w:r>
        <w:rPr>
          <w:rFonts w:ascii="標楷體" w:eastAsia="標楷體" w:hAnsi="標楷體" w:hint="eastAsia"/>
        </w:rPr>
        <w:t>報名順序錄取</w:t>
      </w:r>
      <w:r w:rsidR="005B284E">
        <w:rPr>
          <w:rFonts w:ascii="標楷體" w:eastAsia="標楷體" w:hAnsi="標楷體" w:hint="eastAsia"/>
        </w:rPr>
        <w:t>。</w:t>
      </w:r>
    </w:p>
    <w:p w:rsidR="005B284E" w:rsidRPr="005B284E" w:rsidRDefault="005B284E" w:rsidP="00DD4F7C">
      <w:pPr>
        <w:rPr>
          <w:rFonts w:ascii="標楷體" w:eastAsia="標楷體" w:hAnsi="標楷體"/>
        </w:rPr>
      </w:pPr>
    </w:p>
    <w:p w:rsidR="00685932" w:rsidRPr="00DD4F7C" w:rsidRDefault="00DD4F7C" w:rsidP="00DD4F7C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陸、</w:t>
      </w:r>
      <w:r w:rsidR="008F2102" w:rsidRPr="00DD4F7C">
        <w:rPr>
          <w:rFonts w:ascii="標楷體" w:eastAsia="標楷體" w:hAnsi="標楷體" w:hint="eastAsia"/>
          <w:b/>
          <w:sz w:val="28"/>
        </w:rPr>
        <w:t>課程設計</w:t>
      </w:r>
    </w:p>
    <w:tbl>
      <w:tblPr>
        <w:tblStyle w:val="a5"/>
        <w:tblW w:w="9314" w:type="dxa"/>
        <w:jc w:val="center"/>
        <w:tblLook w:val="04A0" w:firstRow="1" w:lastRow="0" w:firstColumn="1" w:lastColumn="0" w:noHBand="0" w:noVBand="1"/>
      </w:tblPr>
      <w:tblGrid>
        <w:gridCol w:w="992"/>
        <w:gridCol w:w="2652"/>
        <w:gridCol w:w="3119"/>
        <w:gridCol w:w="2551"/>
      </w:tblGrid>
      <w:tr w:rsidR="008F2102" w:rsidTr="005B284E">
        <w:trPr>
          <w:jc w:val="center"/>
        </w:trPr>
        <w:tc>
          <w:tcPr>
            <w:tcW w:w="992" w:type="dxa"/>
            <w:shd w:val="clear" w:color="auto" w:fill="F2F2F2" w:themeFill="background1" w:themeFillShade="F2"/>
          </w:tcPr>
          <w:p w:rsidR="008F2102" w:rsidRDefault="008F2102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52" w:type="dxa"/>
            <w:shd w:val="clear" w:color="auto" w:fill="F2F2F2" w:themeFill="background1" w:themeFillShade="F2"/>
          </w:tcPr>
          <w:p w:rsidR="008F2102" w:rsidRDefault="008F2102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第一天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:rsidR="008F2102" w:rsidRDefault="008F2102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第二天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8F2102" w:rsidRDefault="008F2102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第三天</w:t>
            </w:r>
          </w:p>
        </w:tc>
      </w:tr>
      <w:tr w:rsidR="00143077" w:rsidTr="005B284E">
        <w:trPr>
          <w:trHeight w:val="2887"/>
          <w:jc w:val="center"/>
        </w:trPr>
        <w:tc>
          <w:tcPr>
            <w:tcW w:w="992" w:type="dxa"/>
            <w:shd w:val="clear" w:color="auto" w:fill="F2F2F2" w:themeFill="background1" w:themeFillShade="F2"/>
            <w:vAlign w:val="center"/>
          </w:tcPr>
          <w:p w:rsidR="00143077" w:rsidRDefault="00143077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9：00</w:t>
            </w:r>
          </w:p>
          <w:p w:rsidR="00143077" w:rsidRDefault="00143077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｜</w:t>
            </w:r>
          </w:p>
          <w:p w:rsidR="00143077" w:rsidRDefault="00143077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12：00</w:t>
            </w:r>
          </w:p>
          <w:p w:rsidR="00143077" w:rsidRDefault="0044635C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25403EC" wp14:editId="5C27479B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19685</wp:posOffset>
                      </wp:positionV>
                      <wp:extent cx="521335" cy="693420"/>
                      <wp:effectExtent l="2540" t="1270" r="0" b="635"/>
                      <wp:wrapNone/>
                      <wp:docPr id="6" name="Text Box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335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F7C" w:rsidRPr="008F2102" w:rsidRDefault="00DD4F7C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F2102">
                                    <w:rPr>
                                      <w:rFonts w:ascii="標楷體" w:eastAsia="標楷體" w:hAnsi="標楷體" w:hint="eastAsia"/>
                                    </w:rPr>
                                    <w:t>(上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 xml:space="preserve"> </w:t>
                                  </w:r>
                                  <w:r w:rsidRPr="008F2102">
                                    <w:rPr>
                                      <w:rFonts w:ascii="標楷體" w:eastAsia="標楷體" w:hAnsi="標楷體" w:hint="eastAsia"/>
                                    </w:rPr>
                                    <w:t>午)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25403EC" id="Text Box 115" o:spid="_x0000_s1028" type="#_x0000_t202" style="position:absolute;left:0;text-align:left;margin-left:-2.15pt;margin-top:1.55pt;width:41.05pt;height:54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" filled="f" stroked="f">
                      <v:textbox style="layout-flow:vertical-ideographic">
                        <w:txbxContent>
                          <w:p w:rsidR="00DD4F7C" w:rsidRPr="008F2102" w:rsidRDefault="00DD4F7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F2102">
                              <w:rPr>
                                <w:rFonts w:ascii="標楷體" w:eastAsia="標楷體" w:hAnsi="標楷體" w:hint="eastAsia"/>
                              </w:rPr>
                              <w:t>(上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Pr="008F2102">
                              <w:rPr>
                                <w:rFonts w:ascii="標楷體" w:eastAsia="標楷體" w:hAnsi="標楷體" w:hint="eastAsia"/>
                              </w:rPr>
                              <w:t>午)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43077" w:rsidRDefault="00143077" w:rsidP="00143077">
            <w:pPr>
              <w:jc w:val="center"/>
              <w:rPr>
                <w:rFonts w:ascii="標楷體" w:eastAsia="標楷體" w:hAnsi="標楷體"/>
              </w:rPr>
            </w:pPr>
          </w:p>
          <w:p w:rsidR="00143077" w:rsidRDefault="00143077" w:rsidP="001430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52" w:type="dxa"/>
          </w:tcPr>
          <w:p w:rsidR="00143077" w:rsidRPr="007E63B1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7E63B1">
              <w:rPr>
                <w:rFonts w:ascii="標楷體" w:eastAsia="標楷體" w:hAnsi="標楷體" w:hint="eastAsia"/>
              </w:rPr>
              <w:t>開幕典禮</w:t>
            </w:r>
          </w:p>
          <w:p w:rsidR="00143077" w:rsidRPr="007E63B1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7E63B1">
              <w:rPr>
                <w:rFonts w:ascii="標楷體" w:eastAsia="標楷體" w:hAnsi="標楷體" w:hint="eastAsia"/>
              </w:rPr>
              <w:t>「教育4.0」的意涵暨「學校經營」的進升</w:t>
            </w:r>
          </w:p>
          <w:p w:rsidR="00143077" w:rsidRPr="00143077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7E63B1">
              <w:rPr>
                <w:rFonts w:ascii="標楷體" w:eastAsia="標楷體" w:hAnsi="標楷體" w:hint="eastAsia"/>
              </w:rPr>
              <w:t>進升領導</w:t>
            </w:r>
            <w:r w:rsidR="00545D4D">
              <w:rPr>
                <w:rFonts w:ascii="標楷體" w:eastAsia="標楷體" w:hAnsi="標楷體" w:hint="eastAsia"/>
              </w:rPr>
              <w:t>素養</w:t>
            </w:r>
          </w:p>
          <w:p w:rsidR="00143077" w:rsidRDefault="006B1940" w:rsidP="005B284E">
            <w:pPr>
              <w:ind w:left="276" w:hangingChars="115" w:hanging="27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（校長</w:t>
            </w:r>
            <w:r w:rsidR="00143077" w:rsidRPr="007E63B1">
              <w:rPr>
                <w:rFonts w:ascii="標楷體" w:eastAsia="標楷體" w:hAnsi="標楷體" w:hint="eastAsia"/>
              </w:rPr>
              <w:t>領導的三軸三鑰）</w:t>
            </w:r>
          </w:p>
          <w:p w:rsidR="00143077" w:rsidRPr="00143077" w:rsidRDefault="00143077" w:rsidP="00A51C2F">
            <w:pPr>
              <w:pStyle w:val="a4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143077">
              <w:rPr>
                <w:rFonts w:ascii="標楷體" w:eastAsia="標楷體" w:hAnsi="標楷體" w:hint="eastAsia"/>
              </w:rPr>
              <w:t>完成一份教育議題1.0至4.0習作作品</w:t>
            </w:r>
          </w:p>
        </w:tc>
        <w:tc>
          <w:tcPr>
            <w:tcW w:w="3119" w:type="dxa"/>
          </w:tcPr>
          <w:p w:rsidR="00143077" w:rsidRPr="007E63B1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新五倫教育及其核心價值</w:t>
            </w:r>
          </w:p>
          <w:p w:rsidR="00143077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品德教育與素</w:t>
            </w:r>
            <w:r w:rsidRPr="007E63B1">
              <w:rPr>
                <w:rFonts w:ascii="標楷體" w:eastAsia="標楷體" w:hAnsi="標楷體" w:hint="eastAsia"/>
              </w:rPr>
              <w:t>養取向教育</w:t>
            </w:r>
            <w:r>
              <w:rPr>
                <w:rFonts w:ascii="標楷體" w:eastAsia="標楷體" w:hAnsi="標楷體" w:hint="eastAsia"/>
              </w:rPr>
              <w:t>的發展趨勢</w:t>
            </w:r>
          </w:p>
          <w:p w:rsidR="006B1940" w:rsidRPr="006B1940" w:rsidRDefault="006B1940" w:rsidP="006B1940">
            <w:pPr>
              <w:rPr>
                <w:rFonts w:ascii="標楷體" w:eastAsia="標楷體" w:hAnsi="標楷體"/>
              </w:rPr>
            </w:pPr>
          </w:p>
          <w:p w:rsidR="00143077" w:rsidRPr="007E63B1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7E63B1">
              <w:rPr>
                <w:rFonts w:ascii="標楷體" w:eastAsia="標楷體" w:hAnsi="標楷體" w:hint="eastAsia"/>
              </w:rPr>
              <w:t>完成一份新五倫中心德目之「行為規準」作品</w:t>
            </w:r>
          </w:p>
        </w:tc>
        <w:tc>
          <w:tcPr>
            <w:tcW w:w="2551" w:type="dxa"/>
          </w:tcPr>
          <w:p w:rsidR="00143077" w:rsidRPr="007E63B1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7E63B1">
              <w:rPr>
                <w:rFonts w:ascii="標楷體" w:eastAsia="標楷體" w:hAnsi="標楷體" w:hint="eastAsia"/>
              </w:rPr>
              <w:t>進升</w:t>
            </w:r>
            <w:r>
              <w:rPr>
                <w:rFonts w:ascii="標楷體" w:eastAsia="標楷體" w:hAnsi="標楷體" w:hint="eastAsia"/>
              </w:rPr>
              <w:t>型主題教育計畫的系統結構</w:t>
            </w:r>
          </w:p>
          <w:p w:rsidR="00143077" w:rsidRPr="005B284E" w:rsidRDefault="00143077" w:rsidP="006B1940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5B284E">
              <w:rPr>
                <w:rFonts w:ascii="標楷體" w:eastAsia="標楷體" w:hAnsi="標楷體" w:hint="eastAsia"/>
              </w:rPr>
              <w:t>優質競爭型計畫案例分析</w:t>
            </w:r>
          </w:p>
          <w:p w:rsidR="00143077" w:rsidRPr="00143077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143077">
              <w:rPr>
                <w:rFonts w:ascii="標楷體" w:eastAsia="標楷體" w:hAnsi="標楷體" w:hint="eastAsia"/>
              </w:rPr>
              <w:t>完成一份教育主題計畫「目標、策略、項目」系統結構表</w:t>
            </w:r>
            <w:r w:rsidR="006B1940">
              <w:rPr>
                <w:rFonts w:ascii="標楷體" w:eastAsia="標楷體" w:hAnsi="標楷體" w:hint="eastAsia"/>
              </w:rPr>
              <w:t>及</w:t>
            </w:r>
            <w:r w:rsidRPr="00143077">
              <w:rPr>
                <w:rFonts w:ascii="標楷體" w:eastAsia="標楷體" w:hAnsi="標楷體" w:hint="eastAsia"/>
              </w:rPr>
              <w:t>圖</w:t>
            </w:r>
          </w:p>
        </w:tc>
      </w:tr>
      <w:tr w:rsidR="00143077" w:rsidTr="005B284E">
        <w:trPr>
          <w:trHeight w:val="2250"/>
          <w:jc w:val="center"/>
        </w:trPr>
        <w:tc>
          <w:tcPr>
            <w:tcW w:w="992" w:type="dxa"/>
            <w:shd w:val="clear" w:color="auto" w:fill="F2F2F2" w:themeFill="background1" w:themeFillShade="F2"/>
            <w:vAlign w:val="center"/>
          </w:tcPr>
          <w:p w:rsidR="00143077" w:rsidRDefault="00143077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2：00</w:t>
            </w:r>
          </w:p>
          <w:p w:rsidR="00143077" w:rsidRDefault="00143077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｜</w:t>
            </w:r>
          </w:p>
          <w:p w:rsidR="00143077" w:rsidRDefault="00143077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5：00</w:t>
            </w:r>
          </w:p>
          <w:p w:rsidR="00143077" w:rsidRDefault="0044635C" w:rsidP="001430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8CEA4B5" wp14:editId="1A916D3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40005</wp:posOffset>
                      </wp:positionV>
                      <wp:extent cx="521335" cy="669290"/>
                      <wp:effectExtent l="3810" t="4445" r="0" b="2540"/>
                      <wp:wrapNone/>
                      <wp:docPr id="4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335" cy="6692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F7C" w:rsidRPr="008F2102" w:rsidRDefault="00DD4F7C" w:rsidP="008F2102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F2102">
                                    <w:rPr>
                                      <w:rFonts w:ascii="標楷體" w:eastAsia="標楷體" w:hAnsi="標楷體"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 xml:space="preserve">下 </w:t>
                                  </w:r>
                                  <w:r w:rsidRPr="008F2102">
                                    <w:rPr>
                                      <w:rFonts w:ascii="標楷體" w:eastAsia="標楷體" w:hAnsi="標楷體" w:hint="eastAsia"/>
                                    </w:rPr>
                                    <w:t>午)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8CEA4B5" id="Text Box 118" o:spid="_x0000_s1029" type="#_x0000_t202" style="position:absolute;left:0;text-align:left;margin-left:-.55pt;margin-top:3.15pt;width:41.05pt;height:52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" filled="f" stroked="f">
                      <v:textbox style="layout-flow:vertical-ideographic">
                        <w:txbxContent>
                          <w:p w:rsidR="00DD4F7C" w:rsidRPr="008F2102" w:rsidRDefault="00DD4F7C" w:rsidP="008F210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F2102"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下 </w:t>
                            </w:r>
                            <w:r w:rsidRPr="008F2102">
                              <w:rPr>
                                <w:rFonts w:ascii="標楷體" w:eastAsia="標楷體" w:hAnsi="標楷體" w:hint="eastAsia"/>
                              </w:rPr>
                              <w:t>午)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43077" w:rsidRDefault="00143077" w:rsidP="00143077">
            <w:pPr>
              <w:jc w:val="center"/>
              <w:rPr>
                <w:rFonts w:ascii="標楷體" w:eastAsia="標楷體" w:hAnsi="標楷體"/>
              </w:rPr>
            </w:pPr>
          </w:p>
          <w:p w:rsidR="00143077" w:rsidRDefault="00143077" w:rsidP="001430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52" w:type="dxa"/>
          </w:tcPr>
          <w:p w:rsidR="00143077" w:rsidRPr="007E63B1" w:rsidRDefault="006B1940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智慧教育暨創客教育</w:t>
            </w:r>
            <w:r w:rsidR="00143077">
              <w:rPr>
                <w:rFonts w:ascii="標楷體" w:eastAsia="標楷體" w:hAnsi="標楷體" w:hint="eastAsia"/>
              </w:rPr>
              <w:t>的經營策略</w:t>
            </w:r>
          </w:p>
          <w:p w:rsidR="00143077" w:rsidRPr="005B284E" w:rsidRDefault="00143077" w:rsidP="006B1940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5B284E">
              <w:rPr>
                <w:rFonts w:ascii="標楷體" w:eastAsia="標楷體" w:hAnsi="標楷體" w:hint="eastAsia"/>
              </w:rPr>
              <w:t>KTAV教學模式的教育意涵</w:t>
            </w:r>
          </w:p>
          <w:p w:rsidR="00143077" w:rsidRPr="00143077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143077">
              <w:rPr>
                <w:rFonts w:ascii="標楷體" w:eastAsia="標楷體" w:hAnsi="標楷體" w:hint="eastAsia"/>
              </w:rPr>
              <w:t>完成一份處室或領域學科3-5件智慧創客作品名稱規劃</w:t>
            </w:r>
          </w:p>
        </w:tc>
        <w:tc>
          <w:tcPr>
            <w:tcW w:w="3119" w:type="dxa"/>
          </w:tcPr>
          <w:p w:rsidR="00143077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KTAV單元學習食譜設計要領暨案例分析</w:t>
            </w:r>
          </w:p>
          <w:p w:rsidR="00143077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智慧創客作品的產出與系統規劃</w:t>
            </w:r>
          </w:p>
          <w:p w:rsidR="00143077" w:rsidRPr="00143077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143077">
              <w:rPr>
                <w:rFonts w:ascii="標楷體" w:eastAsia="標楷體" w:hAnsi="標楷體" w:hint="eastAsia"/>
              </w:rPr>
              <w:t>完成一個單元或教育活動KTAV學習食譜作品</w:t>
            </w:r>
          </w:p>
        </w:tc>
        <w:tc>
          <w:tcPr>
            <w:tcW w:w="2551" w:type="dxa"/>
          </w:tcPr>
          <w:p w:rsidR="00143077" w:rsidRPr="007E63B1" w:rsidRDefault="006B1940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教育政策的進升</w:t>
            </w:r>
            <w:r w:rsidR="00143077">
              <w:rPr>
                <w:rFonts w:ascii="標楷體" w:eastAsia="標楷體" w:hAnsi="標楷體" w:hint="eastAsia"/>
              </w:rPr>
              <w:t>力點與價值分析</w:t>
            </w:r>
          </w:p>
          <w:p w:rsidR="00143077" w:rsidRDefault="00143077" w:rsidP="00A51C2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綜合座談</w:t>
            </w:r>
          </w:p>
          <w:p w:rsidR="00143077" w:rsidRDefault="00143077" w:rsidP="007E63B1">
            <w:pPr>
              <w:rPr>
                <w:rFonts w:ascii="標楷體" w:eastAsia="標楷體" w:hAnsi="標楷體"/>
              </w:rPr>
            </w:pPr>
            <w:r w:rsidRPr="007E63B1">
              <w:rPr>
                <w:rFonts w:ascii="標楷體" w:eastAsia="標楷體" w:hAnsi="標楷體" w:hint="eastAsia"/>
              </w:rPr>
              <w:t>（學員價值回饋）</w:t>
            </w:r>
          </w:p>
          <w:p w:rsidR="00143077" w:rsidRDefault="00143077" w:rsidP="00A51C2F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7E63B1">
              <w:rPr>
                <w:rFonts w:ascii="標楷體" w:eastAsia="標楷體" w:hAnsi="標楷體" w:hint="eastAsia"/>
              </w:rPr>
              <w:t>頒發結業證書</w:t>
            </w:r>
          </w:p>
          <w:p w:rsidR="00143077" w:rsidRPr="00143077" w:rsidRDefault="00143077" w:rsidP="00A51C2F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143077">
              <w:rPr>
                <w:rFonts w:ascii="標楷體" w:eastAsia="標楷體" w:hAnsi="標楷體" w:hint="eastAsia"/>
              </w:rPr>
              <w:t>大合照</w:t>
            </w:r>
          </w:p>
        </w:tc>
      </w:tr>
    </w:tbl>
    <w:p w:rsidR="00143077" w:rsidRDefault="00143077" w:rsidP="008972EE">
      <w:pPr>
        <w:rPr>
          <w:rFonts w:ascii="標楷體" w:eastAsia="標楷體" w:hAnsi="標楷體"/>
        </w:rPr>
      </w:pPr>
    </w:p>
    <w:p w:rsidR="00143077" w:rsidRPr="00DD4F7C" w:rsidRDefault="00DD4F7C" w:rsidP="00DD4F7C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柒、</w:t>
      </w:r>
      <w:r w:rsidR="00143077" w:rsidRPr="00DD4F7C">
        <w:rPr>
          <w:rFonts w:ascii="標楷體" w:eastAsia="標楷體" w:hAnsi="標楷體" w:hint="eastAsia"/>
          <w:b/>
          <w:sz w:val="28"/>
        </w:rPr>
        <w:t>師資規劃</w:t>
      </w:r>
      <w:r w:rsidR="00C633BD">
        <w:rPr>
          <w:rFonts w:ascii="標楷體" w:eastAsia="標楷體" w:hAnsi="標楷體" w:hint="eastAsia"/>
          <w:b/>
          <w:sz w:val="28"/>
        </w:rPr>
        <w:t>(暫定)</w:t>
      </w:r>
      <w:r>
        <w:rPr>
          <w:rFonts w:ascii="標楷體" w:eastAsia="標楷體" w:hAnsi="標楷體" w:hint="eastAsia"/>
          <w:b/>
          <w:sz w:val="28"/>
        </w:rPr>
        <w:t>：</w:t>
      </w:r>
    </w:p>
    <w:p w:rsidR="00143077" w:rsidRDefault="00143077" w:rsidP="00413780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第1門課：教育4.0與進升領導</w:t>
      </w:r>
    </w:p>
    <w:p w:rsidR="00143077" w:rsidRPr="00DD4F7C" w:rsidRDefault="00143077" w:rsidP="00DD4F7C">
      <w:pPr>
        <w:ind w:left="1200"/>
        <w:rPr>
          <w:rFonts w:ascii="標楷體" w:eastAsia="標楷體" w:hAnsi="標楷體"/>
        </w:rPr>
      </w:pPr>
      <w:r w:rsidRPr="00DD4F7C">
        <w:rPr>
          <w:rFonts w:ascii="標楷體" w:eastAsia="標楷體" w:hAnsi="標楷體" w:hint="eastAsia"/>
        </w:rPr>
        <w:t>主授講座</w:t>
      </w:r>
      <w:r w:rsidR="00DD4F7C" w:rsidRPr="00DD4F7C">
        <w:rPr>
          <w:rFonts w:ascii="標楷體" w:eastAsia="標楷體" w:hAnsi="標楷體" w:hint="eastAsia"/>
        </w:rPr>
        <w:t>：</w:t>
      </w:r>
      <w:r w:rsidRPr="00DD4F7C">
        <w:rPr>
          <w:rFonts w:ascii="標楷體" w:eastAsia="標楷體" w:hAnsi="標楷體" w:hint="eastAsia"/>
        </w:rPr>
        <w:t>鄭崇趁教授（國立台北教育大學教授）</w:t>
      </w:r>
    </w:p>
    <w:p w:rsidR="00413780" w:rsidRPr="00143077" w:rsidRDefault="00413780" w:rsidP="00413780">
      <w:pPr>
        <w:ind w:leftChars="200" w:left="480"/>
        <w:rPr>
          <w:rFonts w:ascii="標楷體" w:eastAsia="標楷體" w:hAnsi="標楷體"/>
          <w:smallCaps/>
        </w:rPr>
      </w:pPr>
      <w:r>
        <w:rPr>
          <w:rFonts w:ascii="標楷體" w:eastAsia="標楷體" w:hAnsi="標楷體" w:hint="eastAsia"/>
        </w:rPr>
        <w:t>第2門課：智慧創客教育與</w:t>
      </w:r>
      <w:r>
        <w:rPr>
          <w:rFonts w:ascii="標楷體" w:eastAsia="標楷體" w:hAnsi="標楷體" w:hint="eastAsia"/>
          <w:smallCaps/>
        </w:rPr>
        <w:t>KTAV教學模式</w:t>
      </w:r>
    </w:p>
    <w:p w:rsidR="00413780" w:rsidRDefault="00DD4F7C" w:rsidP="00DD4F7C">
      <w:pPr>
        <w:ind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13780" w:rsidRPr="00DD4F7C">
        <w:rPr>
          <w:rFonts w:ascii="標楷體" w:eastAsia="標楷體" w:hAnsi="標楷體" w:hint="eastAsia"/>
        </w:rPr>
        <w:t>主授講座</w:t>
      </w:r>
      <w:r>
        <w:rPr>
          <w:rFonts w:ascii="標楷體" w:eastAsia="標楷體" w:hAnsi="標楷體" w:hint="eastAsia"/>
        </w:rPr>
        <w:t>：</w:t>
      </w:r>
      <w:r w:rsidR="00C633BD">
        <w:rPr>
          <w:rFonts w:ascii="標楷體" w:eastAsia="標楷體" w:hAnsi="標楷體" w:hint="eastAsia"/>
        </w:rPr>
        <w:t>謝金城博士（新北市安康高中校長）</w:t>
      </w:r>
    </w:p>
    <w:p w:rsidR="00413780" w:rsidRPr="00143077" w:rsidRDefault="00413780" w:rsidP="00413780">
      <w:pPr>
        <w:ind w:leftChars="200" w:left="480"/>
        <w:rPr>
          <w:rFonts w:ascii="標楷體" w:eastAsia="標楷體" w:hAnsi="標楷體"/>
          <w:smallCaps/>
        </w:rPr>
      </w:pPr>
      <w:r>
        <w:rPr>
          <w:rFonts w:ascii="標楷體" w:eastAsia="標楷體" w:hAnsi="標楷體" w:hint="eastAsia"/>
        </w:rPr>
        <w:t>第3門課：新五倫價值教育</w:t>
      </w:r>
    </w:p>
    <w:p w:rsidR="00413780" w:rsidRDefault="00DD4F7C" w:rsidP="00DD4F7C">
      <w:pPr>
        <w:ind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13780" w:rsidRPr="00DD4F7C">
        <w:rPr>
          <w:rFonts w:ascii="標楷體" w:eastAsia="標楷體" w:hAnsi="標楷體" w:hint="eastAsia"/>
        </w:rPr>
        <w:t>主授講座</w:t>
      </w:r>
      <w:r>
        <w:rPr>
          <w:rFonts w:ascii="標楷體" w:eastAsia="標楷體" w:hAnsi="標楷體" w:hint="eastAsia"/>
        </w:rPr>
        <w:t>：</w:t>
      </w:r>
      <w:r w:rsidR="00393C74">
        <w:rPr>
          <w:rFonts w:ascii="標楷體" w:eastAsia="標楷體" w:hAnsi="標楷體" w:hint="eastAsia"/>
        </w:rPr>
        <w:t>張榮輝博士（</w:t>
      </w:r>
      <w:r w:rsidR="00C633BD">
        <w:rPr>
          <w:rFonts w:ascii="標楷體" w:eastAsia="標楷體" w:hAnsi="標楷體" w:hint="eastAsia"/>
        </w:rPr>
        <w:t>中華民國中小學校長協會榮譽理事長</w:t>
      </w:r>
      <w:r w:rsidR="00413780">
        <w:rPr>
          <w:rFonts w:ascii="標楷體" w:eastAsia="標楷體" w:hAnsi="標楷體" w:hint="eastAsia"/>
        </w:rPr>
        <w:t>）</w:t>
      </w:r>
    </w:p>
    <w:p w:rsidR="00393C74" w:rsidRPr="00143077" w:rsidRDefault="00393C74" w:rsidP="00393C74">
      <w:pPr>
        <w:ind w:leftChars="200" w:left="480"/>
        <w:rPr>
          <w:rFonts w:ascii="標楷體" w:eastAsia="標楷體" w:hAnsi="標楷體"/>
          <w:smallCaps/>
        </w:rPr>
      </w:pPr>
      <w:r>
        <w:rPr>
          <w:rFonts w:ascii="標楷體" w:eastAsia="標楷體" w:hAnsi="標楷體" w:hint="eastAsia"/>
        </w:rPr>
        <w:t>第4門課：</w:t>
      </w:r>
      <w:r>
        <w:rPr>
          <w:rFonts w:ascii="標楷體" w:eastAsia="標楷體" w:hAnsi="標楷體" w:hint="eastAsia"/>
          <w:smallCaps/>
        </w:rPr>
        <w:t>KTAV單元學習食譜設計</w:t>
      </w:r>
    </w:p>
    <w:p w:rsidR="00393C74" w:rsidRPr="00413780" w:rsidRDefault="00E15206" w:rsidP="00C633BD">
      <w:pPr>
        <w:ind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393C74" w:rsidRPr="00E15206">
        <w:rPr>
          <w:rFonts w:ascii="標楷體" w:eastAsia="標楷體" w:hAnsi="標楷體" w:hint="eastAsia"/>
        </w:rPr>
        <w:t>主授講座</w:t>
      </w:r>
      <w:r>
        <w:rPr>
          <w:rFonts w:ascii="標楷體" w:eastAsia="標楷體" w:hAnsi="標楷體" w:hint="eastAsia"/>
        </w:rPr>
        <w:t>：</w:t>
      </w:r>
      <w:r w:rsidR="00393C74">
        <w:rPr>
          <w:rFonts w:ascii="標楷體" w:eastAsia="標楷體" w:hAnsi="標楷體" w:hint="eastAsia"/>
        </w:rPr>
        <w:t>張信務</w:t>
      </w:r>
      <w:r w:rsidR="00915931">
        <w:rPr>
          <w:rFonts w:ascii="標楷體" w:eastAsia="標楷體" w:hAnsi="標楷體" w:hint="eastAsia"/>
        </w:rPr>
        <w:t>博士</w:t>
      </w:r>
      <w:r w:rsidR="00393C74">
        <w:rPr>
          <w:rFonts w:ascii="標楷體" w:eastAsia="標楷體" w:hAnsi="標楷體" w:hint="eastAsia"/>
        </w:rPr>
        <w:t>（新北市新莊國小校長）</w:t>
      </w:r>
    </w:p>
    <w:p w:rsidR="00B63474" w:rsidRPr="00143077" w:rsidRDefault="00B63474" w:rsidP="00B63474">
      <w:pPr>
        <w:ind w:leftChars="200" w:left="480"/>
        <w:rPr>
          <w:rFonts w:ascii="標楷體" w:eastAsia="標楷體" w:hAnsi="標楷體"/>
          <w:smallCaps/>
        </w:rPr>
      </w:pPr>
      <w:r>
        <w:rPr>
          <w:rFonts w:ascii="標楷體" w:eastAsia="標楷體" w:hAnsi="標楷體" w:hint="eastAsia"/>
        </w:rPr>
        <w:t>第5門課：</w:t>
      </w:r>
      <w:r>
        <w:rPr>
          <w:rFonts w:ascii="標楷體" w:eastAsia="標楷體" w:hAnsi="標楷體" w:hint="eastAsia"/>
          <w:smallCaps/>
        </w:rPr>
        <w:t>進升型主題教育計畫</w:t>
      </w:r>
    </w:p>
    <w:p w:rsidR="00B63474" w:rsidRDefault="00E15206" w:rsidP="00C633BD">
      <w:pPr>
        <w:ind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63474" w:rsidRPr="00E15206">
        <w:rPr>
          <w:rFonts w:ascii="標楷體" w:eastAsia="標楷體" w:hAnsi="標楷體" w:hint="eastAsia"/>
        </w:rPr>
        <w:t>主授講座</w:t>
      </w:r>
      <w:r>
        <w:rPr>
          <w:rFonts w:ascii="標楷體" w:eastAsia="標楷體" w:hAnsi="標楷體" w:hint="eastAsia"/>
        </w:rPr>
        <w:t>：</w:t>
      </w:r>
      <w:r w:rsidR="00B63474">
        <w:rPr>
          <w:rFonts w:ascii="標楷體" w:eastAsia="標楷體" w:hAnsi="標楷體" w:hint="eastAsia"/>
        </w:rPr>
        <w:t>邱承宗校長（新北市莒光國小校長）</w:t>
      </w:r>
    </w:p>
    <w:p w:rsidR="00B63474" w:rsidRPr="00143077" w:rsidRDefault="00B63474" w:rsidP="00B63474">
      <w:pPr>
        <w:ind w:leftChars="200" w:left="480"/>
        <w:rPr>
          <w:rFonts w:ascii="標楷體" w:eastAsia="標楷體" w:hAnsi="標楷體"/>
          <w:smallCaps/>
        </w:rPr>
      </w:pPr>
      <w:r>
        <w:rPr>
          <w:rFonts w:ascii="標楷體" w:eastAsia="標楷體" w:hAnsi="標楷體" w:hint="eastAsia"/>
        </w:rPr>
        <w:t>第6門課：</w:t>
      </w:r>
      <w:r w:rsidR="006B1940">
        <w:rPr>
          <w:rFonts w:ascii="標楷體" w:eastAsia="標楷體" w:hAnsi="標楷體" w:hint="eastAsia"/>
          <w:smallCaps/>
        </w:rPr>
        <w:t>教育政策進升</w:t>
      </w:r>
      <w:r>
        <w:rPr>
          <w:rFonts w:ascii="標楷體" w:eastAsia="標楷體" w:hAnsi="標楷體" w:hint="eastAsia"/>
          <w:smallCaps/>
        </w:rPr>
        <w:t>力點與價值分析（綜合座談）</w:t>
      </w:r>
    </w:p>
    <w:p w:rsidR="00B63474" w:rsidRPr="00B63474" w:rsidRDefault="00E15206" w:rsidP="00E15206">
      <w:pPr>
        <w:ind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63474" w:rsidRPr="00E15206">
        <w:rPr>
          <w:rFonts w:ascii="標楷體" w:eastAsia="標楷體" w:hAnsi="標楷體" w:hint="eastAsia"/>
        </w:rPr>
        <w:t>主授講座</w:t>
      </w:r>
      <w:r>
        <w:rPr>
          <w:rFonts w:ascii="標楷體" w:eastAsia="標楷體" w:hAnsi="標楷體" w:hint="eastAsia"/>
        </w:rPr>
        <w:t>：</w:t>
      </w:r>
      <w:r w:rsidR="00B63474" w:rsidRPr="00B63474">
        <w:rPr>
          <w:rFonts w:ascii="標楷體" w:eastAsia="標楷體" w:hAnsi="標楷體" w:hint="eastAsia"/>
        </w:rPr>
        <w:t>縣市教育局（處）</w:t>
      </w:r>
      <w:r w:rsidR="00FB4C4E">
        <w:rPr>
          <w:rFonts w:ascii="標楷體" w:eastAsia="標楷體" w:hAnsi="標楷體" w:hint="eastAsia"/>
        </w:rPr>
        <w:t>代表</w:t>
      </w:r>
      <w:r w:rsidR="00B63474" w:rsidRPr="00B63474">
        <w:rPr>
          <w:rFonts w:ascii="標楷體" w:eastAsia="標楷體" w:hAnsi="標楷體" w:hint="eastAsia"/>
        </w:rPr>
        <w:t>講座</w:t>
      </w:r>
    </w:p>
    <w:p w:rsidR="00B63474" w:rsidRPr="00E15206" w:rsidRDefault="00E15206" w:rsidP="00E15206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捌、</w:t>
      </w:r>
      <w:r w:rsidR="00B63474" w:rsidRPr="00E15206">
        <w:rPr>
          <w:rFonts w:ascii="標楷體" w:eastAsia="標楷體" w:hAnsi="標楷體" w:hint="eastAsia"/>
          <w:b/>
          <w:sz w:val="28"/>
        </w:rPr>
        <w:t>學員作品</w:t>
      </w:r>
    </w:p>
    <w:p w:rsidR="0064299F" w:rsidRPr="0064299F" w:rsidRDefault="00B63474" w:rsidP="00C511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B1940">
        <w:rPr>
          <w:rFonts w:ascii="標楷體" w:eastAsia="標楷體" w:hAnsi="標楷體" w:hint="eastAsia"/>
        </w:rPr>
        <w:t>參與</w:t>
      </w:r>
      <w:r w:rsidR="00E15206">
        <w:rPr>
          <w:rFonts w:ascii="標楷體" w:eastAsia="標楷體" w:hAnsi="標楷體" w:hint="eastAsia"/>
        </w:rPr>
        <w:t>素養工作坊</w:t>
      </w:r>
      <w:r>
        <w:rPr>
          <w:rFonts w:ascii="標楷體" w:eastAsia="標楷體" w:hAnsi="標楷體" w:hint="eastAsia"/>
        </w:rPr>
        <w:t>之校長</w:t>
      </w:r>
      <w:r w:rsidR="00C511AD">
        <w:rPr>
          <w:rFonts w:ascii="標楷體" w:eastAsia="標楷體" w:hAnsi="標楷體" w:hint="eastAsia"/>
        </w:rPr>
        <w:t>、主任、</w:t>
      </w:r>
      <w:r>
        <w:rPr>
          <w:rFonts w:ascii="標楷體" w:eastAsia="標楷體" w:hAnsi="標楷體" w:hint="eastAsia"/>
        </w:rPr>
        <w:t>教師，應依課程進度，配合完成五大課程之學習作品</w:t>
      </w:r>
      <w:r w:rsidR="00C511AD">
        <w:rPr>
          <w:rFonts w:ascii="標楷體" w:eastAsia="標楷體" w:hAnsi="標楷體" w:hint="eastAsia"/>
        </w:rPr>
        <w:t>及綜合座談，方能取得中華民國中小學校長協會頒給結業證書。短期缺課學員得申請鄰近縣市梯次，補足缺課時數。</w:t>
      </w:r>
    </w:p>
    <w:sectPr w:rsidR="0064299F" w:rsidRPr="0064299F" w:rsidSect="00C633BD">
      <w:footerReference w:type="default" r:id="rId10"/>
      <w:type w:val="continuous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630" w:rsidRDefault="00066630" w:rsidP="008A5BD4">
      <w:r>
        <w:separator/>
      </w:r>
    </w:p>
  </w:endnote>
  <w:endnote w:type="continuationSeparator" w:id="0">
    <w:p w:rsidR="00066630" w:rsidRDefault="00066630" w:rsidP="008A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F7C" w:rsidRDefault="00DD4F7C">
    <w:pPr>
      <w:pStyle w:val="a8"/>
      <w:jc w:val="center"/>
    </w:pPr>
  </w:p>
  <w:p w:rsidR="00DD4F7C" w:rsidRDefault="00DD4F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630" w:rsidRDefault="00066630" w:rsidP="008A5BD4">
      <w:r>
        <w:separator/>
      </w:r>
    </w:p>
  </w:footnote>
  <w:footnote w:type="continuationSeparator" w:id="0">
    <w:p w:rsidR="00066630" w:rsidRDefault="00066630" w:rsidP="008A5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594FF2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6952603"/>
    <w:multiLevelType w:val="hybridMultilevel"/>
    <w:tmpl w:val="F60258B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33440641"/>
    <w:multiLevelType w:val="hybridMultilevel"/>
    <w:tmpl w:val="A62444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8D90346"/>
    <w:multiLevelType w:val="hybridMultilevel"/>
    <w:tmpl w:val="70CA4EE0"/>
    <w:lvl w:ilvl="0" w:tplc="D57C7A76">
      <w:start w:val="1"/>
      <w:numFmt w:val="bullet"/>
      <w:suff w:val="space"/>
      <w:lvlText w:val=""/>
      <w:lvlJc w:val="left"/>
      <w:pPr>
        <w:ind w:left="198" w:hanging="19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8DD10C3"/>
    <w:multiLevelType w:val="hybridMultilevel"/>
    <w:tmpl w:val="6A3E47E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501917E2"/>
    <w:multiLevelType w:val="hybridMultilevel"/>
    <w:tmpl w:val="DADA8F7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9C7261A"/>
    <w:multiLevelType w:val="hybridMultilevel"/>
    <w:tmpl w:val="72886C96"/>
    <w:lvl w:ilvl="0" w:tplc="D57C7A76">
      <w:start w:val="1"/>
      <w:numFmt w:val="bullet"/>
      <w:suff w:val="space"/>
      <w:lvlText w:val=""/>
      <w:lvlJc w:val="left"/>
      <w:pPr>
        <w:ind w:left="198" w:hanging="198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7A074080"/>
    <w:multiLevelType w:val="hybridMultilevel"/>
    <w:tmpl w:val="852EB140"/>
    <w:lvl w:ilvl="0" w:tplc="D57C7A76">
      <w:start w:val="1"/>
      <w:numFmt w:val="bullet"/>
      <w:suff w:val="space"/>
      <w:lvlText w:val=""/>
      <w:lvlJc w:val="left"/>
      <w:pPr>
        <w:ind w:left="198" w:hanging="19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D17"/>
    <w:rsid w:val="00000FCD"/>
    <w:rsid w:val="00014121"/>
    <w:rsid w:val="000214E5"/>
    <w:rsid w:val="00032B22"/>
    <w:rsid w:val="00037103"/>
    <w:rsid w:val="000440B8"/>
    <w:rsid w:val="00061C1D"/>
    <w:rsid w:val="00065C8F"/>
    <w:rsid w:val="00066630"/>
    <w:rsid w:val="00082DA7"/>
    <w:rsid w:val="00084833"/>
    <w:rsid w:val="000949B4"/>
    <w:rsid w:val="0009548A"/>
    <w:rsid w:val="00095908"/>
    <w:rsid w:val="000C741D"/>
    <w:rsid w:val="000D35E5"/>
    <w:rsid w:val="000D46E8"/>
    <w:rsid w:val="000E62BB"/>
    <w:rsid w:val="000E7FDF"/>
    <w:rsid w:val="000F17E5"/>
    <w:rsid w:val="001016F9"/>
    <w:rsid w:val="00104782"/>
    <w:rsid w:val="00136BA0"/>
    <w:rsid w:val="00143077"/>
    <w:rsid w:val="00150A17"/>
    <w:rsid w:val="00160D17"/>
    <w:rsid w:val="00177918"/>
    <w:rsid w:val="0018244F"/>
    <w:rsid w:val="00187E3E"/>
    <w:rsid w:val="001A2F0C"/>
    <w:rsid w:val="001B1CA9"/>
    <w:rsid w:val="001B2B02"/>
    <w:rsid w:val="001D7AD6"/>
    <w:rsid w:val="001E298C"/>
    <w:rsid w:val="00203EF5"/>
    <w:rsid w:val="00227283"/>
    <w:rsid w:val="002510A6"/>
    <w:rsid w:val="00264366"/>
    <w:rsid w:val="002677F7"/>
    <w:rsid w:val="00271A27"/>
    <w:rsid w:val="00274068"/>
    <w:rsid w:val="002B2F52"/>
    <w:rsid w:val="002B3D3E"/>
    <w:rsid w:val="002D10F5"/>
    <w:rsid w:val="002D7D0E"/>
    <w:rsid w:val="002F4E40"/>
    <w:rsid w:val="002F7078"/>
    <w:rsid w:val="00302339"/>
    <w:rsid w:val="00335785"/>
    <w:rsid w:val="00347720"/>
    <w:rsid w:val="00351D09"/>
    <w:rsid w:val="00353796"/>
    <w:rsid w:val="00376A41"/>
    <w:rsid w:val="00391420"/>
    <w:rsid w:val="00393C74"/>
    <w:rsid w:val="00394D22"/>
    <w:rsid w:val="003A5216"/>
    <w:rsid w:val="003B6914"/>
    <w:rsid w:val="003D7883"/>
    <w:rsid w:val="003F0E2C"/>
    <w:rsid w:val="00413447"/>
    <w:rsid w:val="00413780"/>
    <w:rsid w:val="004253FC"/>
    <w:rsid w:val="004309BB"/>
    <w:rsid w:val="00430DEF"/>
    <w:rsid w:val="0044635C"/>
    <w:rsid w:val="0045626E"/>
    <w:rsid w:val="004A6686"/>
    <w:rsid w:val="004B1BA9"/>
    <w:rsid w:val="004D7280"/>
    <w:rsid w:val="004E106A"/>
    <w:rsid w:val="004F34F7"/>
    <w:rsid w:val="0051647B"/>
    <w:rsid w:val="00535305"/>
    <w:rsid w:val="00545D4D"/>
    <w:rsid w:val="0059344D"/>
    <w:rsid w:val="005A5B2F"/>
    <w:rsid w:val="005A70AE"/>
    <w:rsid w:val="005A77BE"/>
    <w:rsid w:val="005B284E"/>
    <w:rsid w:val="005C1E2D"/>
    <w:rsid w:val="005D3E6A"/>
    <w:rsid w:val="005D75BB"/>
    <w:rsid w:val="005E5177"/>
    <w:rsid w:val="005F6521"/>
    <w:rsid w:val="00620257"/>
    <w:rsid w:val="00621483"/>
    <w:rsid w:val="006303B7"/>
    <w:rsid w:val="00636E9F"/>
    <w:rsid w:val="0064299F"/>
    <w:rsid w:val="00664483"/>
    <w:rsid w:val="00664C02"/>
    <w:rsid w:val="006737EC"/>
    <w:rsid w:val="00675FFE"/>
    <w:rsid w:val="00677CFA"/>
    <w:rsid w:val="00685932"/>
    <w:rsid w:val="0069442D"/>
    <w:rsid w:val="006A1FBA"/>
    <w:rsid w:val="006B1940"/>
    <w:rsid w:val="006B1F6B"/>
    <w:rsid w:val="006C198B"/>
    <w:rsid w:val="006C57E6"/>
    <w:rsid w:val="006D327B"/>
    <w:rsid w:val="006E21CE"/>
    <w:rsid w:val="006F0991"/>
    <w:rsid w:val="00712721"/>
    <w:rsid w:val="0071490A"/>
    <w:rsid w:val="007252C2"/>
    <w:rsid w:val="0073375F"/>
    <w:rsid w:val="007504A1"/>
    <w:rsid w:val="00761FAA"/>
    <w:rsid w:val="00783009"/>
    <w:rsid w:val="00797FFA"/>
    <w:rsid w:val="007B7CB5"/>
    <w:rsid w:val="007C3DCE"/>
    <w:rsid w:val="007C4395"/>
    <w:rsid w:val="007D2485"/>
    <w:rsid w:val="007D5CDE"/>
    <w:rsid w:val="007E63B1"/>
    <w:rsid w:val="007F1CD4"/>
    <w:rsid w:val="00832429"/>
    <w:rsid w:val="00843C5D"/>
    <w:rsid w:val="008571A7"/>
    <w:rsid w:val="00861DA3"/>
    <w:rsid w:val="00892581"/>
    <w:rsid w:val="008972EE"/>
    <w:rsid w:val="008A5BD4"/>
    <w:rsid w:val="008C66D8"/>
    <w:rsid w:val="008F2102"/>
    <w:rsid w:val="008F2C8A"/>
    <w:rsid w:val="00915931"/>
    <w:rsid w:val="00930094"/>
    <w:rsid w:val="00933EB7"/>
    <w:rsid w:val="009376CC"/>
    <w:rsid w:val="0094383C"/>
    <w:rsid w:val="00952B4B"/>
    <w:rsid w:val="009872CD"/>
    <w:rsid w:val="00992331"/>
    <w:rsid w:val="00992CF1"/>
    <w:rsid w:val="009B14B6"/>
    <w:rsid w:val="009C2EF5"/>
    <w:rsid w:val="009C52FF"/>
    <w:rsid w:val="009D0242"/>
    <w:rsid w:val="009F118E"/>
    <w:rsid w:val="00A2272B"/>
    <w:rsid w:val="00A3167D"/>
    <w:rsid w:val="00A51C2F"/>
    <w:rsid w:val="00A664B2"/>
    <w:rsid w:val="00A84691"/>
    <w:rsid w:val="00A9206C"/>
    <w:rsid w:val="00AB0A09"/>
    <w:rsid w:val="00AC08B2"/>
    <w:rsid w:val="00AC26F6"/>
    <w:rsid w:val="00AC766B"/>
    <w:rsid w:val="00AD52BB"/>
    <w:rsid w:val="00AD55F6"/>
    <w:rsid w:val="00B014F7"/>
    <w:rsid w:val="00B0482E"/>
    <w:rsid w:val="00B152CA"/>
    <w:rsid w:val="00B2014E"/>
    <w:rsid w:val="00B22478"/>
    <w:rsid w:val="00B37F70"/>
    <w:rsid w:val="00B51137"/>
    <w:rsid w:val="00B63474"/>
    <w:rsid w:val="00B83618"/>
    <w:rsid w:val="00B8763E"/>
    <w:rsid w:val="00B9036C"/>
    <w:rsid w:val="00BC4547"/>
    <w:rsid w:val="00BE2C99"/>
    <w:rsid w:val="00C0674C"/>
    <w:rsid w:val="00C111F0"/>
    <w:rsid w:val="00C23E6C"/>
    <w:rsid w:val="00C42929"/>
    <w:rsid w:val="00C511AD"/>
    <w:rsid w:val="00C515FE"/>
    <w:rsid w:val="00C5602D"/>
    <w:rsid w:val="00C633BD"/>
    <w:rsid w:val="00C63FA1"/>
    <w:rsid w:val="00C64F2D"/>
    <w:rsid w:val="00C658D9"/>
    <w:rsid w:val="00C67348"/>
    <w:rsid w:val="00C71471"/>
    <w:rsid w:val="00C856E3"/>
    <w:rsid w:val="00CB1821"/>
    <w:rsid w:val="00CD0D86"/>
    <w:rsid w:val="00D04B05"/>
    <w:rsid w:val="00D05DCA"/>
    <w:rsid w:val="00D159D9"/>
    <w:rsid w:val="00D302F5"/>
    <w:rsid w:val="00D33FEA"/>
    <w:rsid w:val="00D44613"/>
    <w:rsid w:val="00D57293"/>
    <w:rsid w:val="00D62110"/>
    <w:rsid w:val="00D73DBE"/>
    <w:rsid w:val="00D86C39"/>
    <w:rsid w:val="00DD1EC7"/>
    <w:rsid w:val="00DD4F7C"/>
    <w:rsid w:val="00DE0743"/>
    <w:rsid w:val="00E15206"/>
    <w:rsid w:val="00E1738B"/>
    <w:rsid w:val="00E21F6C"/>
    <w:rsid w:val="00E23C21"/>
    <w:rsid w:val="00E339D2"/>
    <w:rsid w:val="00E33F97"/>
    <w:rsid w:val="00E41965"/>
    <w:rsid w:val="00E663A7"/>
    <w:rsid w:val="00E70439"/>
    <w:rsid w:val="00E75AB6"/>
    <w:rsid w:val="00E8441B"/>
    <w:rsid w:val="00E92A36"/>
    <w:rsid w:val="00EA442B"/>
    <w:rsid w:val="00EB2543"/>
    <w:rsid w:val="00EC6BF7"/>
    <w:rsid w:val="00ED45B8"/>
    <w:rsid w:val="00F01D7B"/>
    <w:rsid w:val="00F03957"/>
    <w:rsid w:val="00F05B1F"/>
    <w:rsid w:val="00F14B37"/>
    <w:rsid w:val="00F1565D"/>
    <w:rsid w:val="00F230CB"/>
    <w:rsid w:val="00F569D2"/>
    <w:rsid w:val="00F66B21"/>
    <w:rsid w:val="00F96E0B"/>
    <w:rsid w:val="00FB3CE5"/>
    <w:rsid w:val="00FB4C4E"/>
    <w:rsid w:val="00FC14BA"/>
    <w:rsid w:val="00FD304A"/>
    <w:rsid w:val="00FD78BA"/>
    <w:rsid w:val="00FE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2272B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60D17"/>
    <w:pPr>
      <w:ind w:leftChars="200" w:left="480"/>
    </w:pPr>
  </w:style>
  <w:style w:type="table" w:styleId="a5">
    <w:name w:val="Table Grid"/>
    <w:basedOn w:val="a2"/>
    <w:uiPriority w:val="59"/>
    <w:rsid w:val="00685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0"/>
    <w:link w:val="a7"/>
    <w:uiPriority w:val="99"/>
    <w:unhideWhenUsed/>
    <w:rsid w:val="008A5B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8A5BD4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8A5B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8A5BD4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8A5B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8A5BD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0"/>
    <w:uiPriority w:val="99"/>
    <w:unhideWhenUsed/>
    <w:rsid w:val="0093009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c">
    <w:name w:val="annotation reference"/>
    <w:basedOn w:val="a1"/>
    <w:uiPriority w:val="99"/>
    <w:semiHidden/>
    <w:unhideWhenUsed/>
    <w:rsid w:val="00C63FA1"/>
    <w:rPr>
      <w:sz w:val="18"/>
      <w:szCs w:val="18"/>
    </w:rPr>
  </w:style>
  <w:style w:type="paragraph" w:styleId="ad">
    <w:name w:val="annotation text"/>
    <w:basedOn w:val="a0"/>
    <w:link w:val="ae"/>
    <w:uiPriority w:val="99"/>
    <w:semiHidden/>
    <w:unhideWhenUsed/>
    <w:rsid w:val="00C63FA1"/>
  </w:style>
  <w:style w:type="character" w:customStyle="1" w:styleId="ae">
    <w:name w:val="註解文字 字元"/>
    <w:basedOn w:val="a1"/>
    <w:link w:val="ad"/>
    <w:uiPriority w:val="99"/>
    <w:semiHidden/>
    <w:rsid w:val="00C63FA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C63FA1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C63FA1"/>
    <w:rPr>
      <w:b/>
      <w:bCs/>
    </w:rPr>
  </w:style>
  <w:style w:type="paragraph" w:styleId="a">
    <w:name w:val="List Bullet"/>
    <w:basedOn w:val="a0"/>
    <w:uiPriority w:val="99"/>
    <w:unhideWhenUsed/>
    <w:rsid w:val="00992CF1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2272B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60D17"/>
    <w:pPr>
      <w:ind w:leftChars="200" w:left="480"/>
    </w:pPr>
  </w:style>
  <w:style w:type="table" w:styleId="a5">
    <w:name w:val="Table Grid"/>
    <w:basedOn w:val="a2"/>
    <w:uiPriority w:val="59"/>
    <w:rsid w:val="00685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0"/>
    <w:link w:val="a7"/>
    <w:uiPriority w:val="99"/>
    <w:unhideWhenUsed/>
    <w:rsid w:val="008A5B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8A5BD4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8A5B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8A5BD4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8A5B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8A5BD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0"/>
    <w:uiPriority w:val="99"/>
    <w:unhideWhenUsed/>
    <w:rsid w:val="0093009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c">
    <w:name w:val="annotation reference"/>
    <w:basedOn w:val="a1"/>
    <w:uiPriority w:val="99"/>
    <w:semiHidden/>
    <w:unhideWhenUsed/>
    <w:rsid w:val="00C63FA1"/>
    <w:rPr>
      <w:sz w:val="18"/>
      <w:szCs w:val="18"/>
    </w:rPr>
  </w:style>
  <w:style w:type="paragraph" w:styleId="ad">
    <w:name w:val="annotation text"/>
    <w:basedOn w:val="a0"/>
    <w:link w:val="ae"/>
    <w:uiPriority w:val="99"/>
    <w:semiHidden/>
    <w:unhideWhenUsed/>
    <w:rsid w:val="00C63FA1"/>
  </w:style>
  <w:style w:type="character" w:customStyle="1" w:styleId="ae">
    <w:name w:val="註解文字 字元"/>
    <w:basedOn w:val="a1"/>
    <w:link w:val="ad"/>
    <w:uiPriority w:val="99"/>
    <w:semiHidden/>
    <w:rsid w:val="00C63FA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C63FA1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C63FA1"/>
    <w:rPr>
      <w:b/>
      <w:bCs/>
    </w:rPr>
  </w:style>
  <w:style w:type="paragraph" w:styleId="a">
    <w:name w:val="List Bullet"/>
    <w:basedOn w:val="a0"/>
    <w:uiPriority w:val="99"/>
    <w:unhideWhenUsed/>
    <w:rsid w:val="00992CF1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12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1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8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5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0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3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35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6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8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88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01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4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39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8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2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9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8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9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6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68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5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1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21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1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5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4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80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55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0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32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4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9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9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2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3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70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00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6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00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2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5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4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13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7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45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40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2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6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23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6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5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2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8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4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0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9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695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2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2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5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37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3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07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8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193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4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72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3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2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37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16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54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47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28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1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34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214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4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8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1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3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18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8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5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4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2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0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9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52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0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51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4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8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3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1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16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1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D0AAA-4E0D-464F-B38C-689735958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2571</Characters>
  <Application>Microsoft Office Word</Application>
  <DocSecurity>0</DocSecurity>
  <Lines>21</Lines>
  <Paragraphs>6</Paragraphs>
  <ScaleCrop>false</ScaleCrop>
  <Company>C.M.T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2019-09-13T05:46:00Z</cp:lastPrinted>
  <dcterms:created xsi:type="dcterms:W3CDTF">2019-11-12T07:43:00Z</dcterms:created>
  <dcterms:modified xsi:type="dcterms:W3CDTF">2019-11-12T07:43:00Z</dcterms:modified>
</cp:coreProperties>
</file>